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EA9F8">
      <w:pPr>
        <w:spacing w:line="360" w:lineRule="auto"/>
        <w:rPr>
          <w:rFonts w:hint="default" w:ascii="Times New Roman" w:hAnsi="Times New Roman" w:cs="Times New Roman"/>
          <w:b/>
          <w:color w:val="auto"/>
          <w:sz w:val="24"/>
          <w:szCs w:val="24"/>
        </w:rPr>
      </w:pPr>
      <w:bookmarkStart w:id="0" w:name="OLE_LINK1"/>
      <w:bookmarkStart w:id="1" w:name="OLE_LINK42"/>
      <w:bookmarkStart w:id="192" w:name="_GoBack"/>
      <w:r>
        <w:rPr>
          <w:rFonts w:hint="default" w:ascii="Times New Roman" w:hAnsi="Times New Roman" w:cs="Times New Roman"/>
          <w:b/>
          <w:color w:val="auto"/>
          <w:sz w:val="24"/>
          <w:szCs w:val="24"/>
        </w:rPr>
        <w:t xml:space="preserve">DPP9 </w:t>
      </w:r>
      <w:bookmarkEnd w:id="0"/>
      <w:r>
        <w:rPr>
          <w:rFonts w:hint="default" w:ascii="Times New Roman" w:hAnsi="Times New Roman" w:cs="Times New Roman"/>
          <w:b/>
          <w:color w:val="auto"/>
          <w:sz w:val="24"/>
          <w:szCs w:val="24"/>
        </w:rPr>
        <w:t>might be one diagnostic and evaluative value of quantitative testing in the pre-examination of</w:t>
      </w:r>
      <w:bookmarkStart w:id="2" w:name="OLE_LINK9"/>
      <w:r>
        <w:rPr>
          <w:rFonts w:hint="default" w:ascii="Times New Roman" w:hAnsi="Times New Roman" w:cs="Times New Roman"/>
          <w:b/>
          <w:color w:val="auto"/>
          <w:sz w:val="24"/>
          <w:szCs w:val="24"/>
        </w:rPr>
        <w:t xml:space="preserve"> </w:t>
      </w:r>
      <w:bookmarkStart w:id="3" w:name="OLE_LINK362"/>
      <w:bookmarkStart w:id="4" w:name="OLE_LINK4"/>
      <w:bookmarkStart w:id="5" w:name="OLE_LINK131"/>
      <w:bookmarkStart w:id="6" w:name="OLE_LINK132"/>
      <w:r>
        <w:rPr>
          <w:rFonts w:hint="default" w:ascii="Times New Roman" w:hAnsi="Times New Roman" w:cs="Times New Roman"/>
          <w:b/>
          <w:color w:val="auto"/>
          <w:sz w:val="24"/>
          <w:szCs w:val="24"/>
        </w:rPr>
        <w:t>subscapularis muscle injury</w:t>
      </w:r>
      <w:bookmarkEnd w:id="2"/>
      <w:bookmarkEnd w:id="3"/>
      <w:bookmarkEnd w:id="4"/>
      <w:bookmarkEnd w:id="5"/>
      <w:r>
        <w:rPr>
          <w:rFonts w:hint="default" w:ascii="Times New Roman" w:hAnsi="Times New Roman" w:cs="Times New Roman"/>
          <w:b/>
          <w:color w:val="auto"/>
          <w:sz w:val="24"/>
          <w:szCs w:val="24"/>
        </w:rPr>
        <w:t xml:space="preserve"> </w:t>
      </w:r>
      <w:bookmarkEnd w:id="6"/>
      <w:r>
        <w:rPr>
          <w:rFonts w:hint="default" w:ascii="Times New Roman" w:hAnsi="Times New Roman" w:cs="Times New Roman"/>
          <w:b/>
          <w:color w:val="auto"/>
          <w:sz w:val="24"/>
          <w:szCs w:val="24"/>
        </w:rPr>
        <w:t xml:space="preserve">After </w:t>
      </w:r>
      <w:bookmarkStart w:id="7" w:name="OLE_LINK256"/>
      <w:r>
        <w:rPr>
          <w:rFonts w:hint="default" w:ascii="Times New Roman" w:hAnsi="Times New Roman" w:cs="Times New Roman"/>
          <w:b/>
          <w:color w:val="auto"/>
          <w:sz w:val="24"/>
          <w:szCs w:val="24"/>
        </w:rPr>
        <w:t>Rotator Cuff Tear</w:t>
      </w:r>
      <w:bookmarkEnd w:id="7"/>
    </w:p>
    <w:p w14:paraId="118234E6">
      <w:pPr>
        <w:spacing w:line="360" w:lineRule="auto"/>
        <w:rPr>
          <w:rFonts w:hint="default" w:ascii="Times New Roman" w:hAnsi="Times New Roman" w:cs="Times New Roman"/>
          <w:b/>
          <w:color w:val="auto"/>
          <w:sz w:val="24"/>
          <w:szCs w:val="24"/>
          <w:lang w:val="en-US" w:eastAsia="zh-CN"/>
        </w:rPr>
      </w:pPr>
      <w:r>
        <w:rPr>
          <w:rFonts w:hint="default" w:ascii="Times New Roman" w:hAnsi="Times New Roman" w:cs="Times New Roman"/>
          <w:b/>
          <w:color w:val="auto"/>
          <w:sz w:val="24"/>
          <w:szCs w:val="24"/>
          <w:lang w:val="en-US" w:eastAsia="zh-CN"/>
        </w:rPr>
        <w:t>Running title:DPP9 in subscapularis muscle injury</w:t>
      </w:r>
    </w:p>
    <w:p w14:paraId="4800760F">
      <w:pPr>
        <w:spacing w:line="360" w:lineRule="auto"/>
        <w:rPr>
          <w:rFonts w:hint="default" w:ascii="Times New Roman" w:hAnsi="Times New Roman" w:cs="Times New Roman"/>
          <w:b/>
          <w:color w:val="auto"/>
          <w:sz w:val="24"/>
          <w:szCs w:val="24"/>
          <w:lang w:val="en-US" w:eastAsia="zh-CN"/>
        </w:rPr>
      </w:pPr>
    </w:p>
    <w:bookmarkEnd w:id="1"/>
    <w:p w14:paraId="67AEB44F">
      <w:pPr>
        <w:pStyle w:val="6"/>
        <w:spacing w:before="0" w:beforeAutospacing="0" w:after="0" w:afterAutospacing="0" w:line="360" w:lineRule="auto"/>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Yushan Zhang</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Wujun Huang,</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Chenhao Lv</w:t>
      </w:r>
    </w:p>
    <w:p w14:paraId="44527A6E">
      <w:pPr>
        <w:pStyle w:val="6"/>
        <w:spacing w:before="0" w:beforeAutospacing="0" w:after="0" w:afterAutospacing="0" w:line="360" w:lineRule="auto"/>
        <w:jc w:val="both"/>
        <w:rPr>
          <w:rFonts w:hint="default" w:ascii="Times New Roman" w:hAnsi="Times New Roman" w:eastAsia="Microsoft YaHei UI" w:cs="Times New Roman"/>
          <w:color w:val="auto"/>
          <w:sz w:val="24"/>
          <w:szCs w:val="24"/>
        </w:rPr>
      </w:pPr>
    </w:p>
    <w:p w14:paraId="03BA9B10">
      <w:pPr>
        <w:pStyle w:val="6"/>
        <w:spacing w:before="0" w:beforeAutospacing="0" w:after="0" w:afterAutospacing="0" w:line="360" w:lineRule="auto"/>
        <w:jc w:val="both"/>
        <w:rPr>
          <w:rFonts w:hint="default" w:ascii="Times New Roman" w:hAnsi="Times New Roman" w:eastAsia="Microsoft YaHei UI" w:cs="Times New Roman"/>
          <w:color w:val="auto"/>
          <w:sz w:val="24"/>
          <w:szCs w:val="24"/>
        </w:rPr>
      </w:pPr>
      <w:r>
        <w:rPr>
          <w:rFonts w:hint="default" w:ascii="Times New Roman" w:hAnsi="Times New Roman" w:eastAsia="Microsoft YaHei UI" w:cs="Times New Roman"/>
          <w:color w:val="auto"/>
          <w:sz w:val="24"/>
          <w:szCs w:val="24"/>
        </w:rPr>
        <w:t>Department of Orthopedics, Xinchang Hospital</w:t>
      </w:r>
      <w:r>
        <w:rPr>
          <w:rFonts w:hint="default" w:ascii="Times New Roman" w:hAnsi="Times New Roman" w:cs="Times New Roman"/>
          <w:color w:val="auto"/>
          <w:sz w:val="24"/>
          <w:szCs w:val="24"/>
        </w:rPr>
        <w:t> </w:t>
      </w:r>
      <w:r>
        <w:rPr>
          <w:rFonts w:hint="default" w:ascii="Times New Roman" w:hAnsi="Times New Roman" w:eastAsia="Microsoft YaHei UI" w:cs="Times New Roman"/>
          <w:color w:val="auto"/>
          <w:sz w:val="24"/>
          <w:szCs w:val="24"/>
        </w:rPr>
        <w:t>of Wenzhou Medical University, Xinchang</w:t>
      </w:r>
      <w:r>
        <w:rPr>
          <w:rFonts w:hint="default" w:ascii="Times New Roman" w:hAnsi="Times New Roman" w:eastAsia="Microsoft YaHei UI" w:cs="Times New Roman"/>
          <w:color w:val="auto"/>
          <w:sz w:val="24"/>
          <w:szCs w:val="24"/>
        </w:rPr>
        <w:t xml:space="preserve"> 312500</w:t>
      </w:r>
      <w:r>
        <w:rPr>
          <w:rFonts w:hint="default" w:ascii="Times New Roman" w:hAnsi="Times New Roman" w:eastAsia="Microsoft YaHei UI" w:cs="Times New Roman"/>
          <w:color w:val="auto"/>
          <w:sz w:val="24"/>
          <w:szCs w:val="24"/>
        </w:rPr>
        <w:t>, China</w:t>
      </w:r>
      <w:r>
        <w:rPr>
          <w:rFonts w:hint="default" w:ascii="Times New Roman" w:hAnsi="Times New Roman" w:eastAsia="Microsoft YaHei UI" w:cs="Times New Roman"/>
          <w:color w:val="auto"/>
          <w:sz w:val="24"/>
          <w:szCs w:val="24"/>
        </w:rPr>
        <w:t>.</w:t>
      </w:r>
    </w:p>
    <w:p w14:paraId="71CF7E2C">
      <w:pPr>
        <w:pStyle w:val="6"/>
        <w:spacing w:before="0" w:beforeAutospacing="0" w:after="0" w:afterAutospacing="0" w:line="360" w:lineRule="auto"/>
        <w:jc w:val="both"/>
        <w:rPr>
          <w:rFonts w:hint="default" w:ascii="Times New Roman" w:hAnsi="Times New Roman" w:eastAsia="Microsoft YaHei UI" w:cs="Times New Roman"/>
          <w:color w:val="auto"/>
          <w:sz w:val="24"/>
          <w:szCs w:val="24"/>
        </w:rPr>
      </w:pPr>
    </w:p>
    <w:p w14:paraId="1C3D4FD1">
      <w:pPr>
        <w:spacing w:line="360" w:lineRule="auto"/>
        <w:rPr>
          <w:rFonts w:hint="default" w:ascii="Times New Roman" w:hAnsi="Times New Roman" w:eastAsia="Microsoft YaHei UI" w:cs="Times New Roman"/>
          <w:color w:val="auto"/>
          <w:sz w:val="24"/>
          <w:szCs w:val="24"/>
        </w:rPr>
      </w:pPr>
      <w:r>
        <w:rPr>
          <w:rFonts w:hint="default" w:ascii="Times New Roman" w:hAnsi="Times New Roman" w:eastAsia="Microsoft YaHei UI" w:cs="Times New Roman"/>
          <w:color w:val="auto"/>
          <w:sz w:val="24"/>
          <w:szCs w:val="24"/>
        </w:rPr>
        <w:t xml:space="preserve">*Corresponding author: Yushan Zhang, </w:t>
      </w:r>
      <w:r>
        <w:rPr>
          <w:rFonts w:hint="default" w:ascii="Times New Roman" w:hAnsi="Times New Roman" w:eastAsia="Microsoft YaHei UI" w:cs="Times New Roman"/>
          <w:color w:val="auto"/>
          <w:sz w:val="24"/>
          <w:szCs w:val="24"/>
        </w:rPr>
        <w:t>Department of Orthopedics,</w:t>
      </w:r>
      <w:r>
        <w:rPr>
          <w:rFonts w:hint="default" w:ascii="Times New Roman" w:hAnsi="Times New Roman" w:eastAsia="Microsoft YaHei UI" w:cs="Times New Roman"/>
          <w:color w:val="auto"/>
          <w:sz w:val="24"/>
          <w:szCs w:val="24"/>
        </w:rPr>
        <w:t xml:space="preserve"> </w:t>
      </w:r>
      <w:r>
        <w:rPr>
          <w:rFonts w:hint="default" w:ascii="Times New Roman" w:hAnsi="Times New Roman" w:eastAsia="Microsoft YaHei UI" w:cs="Times New Roman"/>
          <w:color w:val="auto"/>
          <w:sz w:val="24"/>
          <w:szCs w:val="24"/>
        </w:rPr>
        <w:t>Xinchang Hospital</w:t>
      </w:r>
      <w:r>
        <w:rPr>
          <w:rFonts w:hint="default" w:ascii="Times New Roman" w:hAnsi="Times New Roman" w:eastAsia="宋体" w:cs="Times New Roman"/>
          <w:color w:val="auto"/>
          <w:sz w:val="24"/>
          <w:szCs w:val="24"/>
        </w:rPr>
        <w:t> </w:t>
      </w:r>
      <w:r>
        <w:rPr>
          <w:rFonts w:hint="default" w:ascii="Times New Roman" w:hAnsi="Times New Roman" w:eastAsia="Microsoft YaHei UI" w:cs="Times New Roman"/>
          <w:color w:val="auto"/>
          <w:sz w:val="24"/>
          <w:szCs w:val="24"/>
        </w:rPr>
        <w:t xml:space="preserve">of Wenzhou Medical University, No. 66 Xiaoxing Road, Qixing Sub-district, Xinchang </w:t>
      </w:r>
      <w:r>
        <w:rPr>
          <w:rFonts w:hint="default" w:ascii="Times New Roman" w:hAnsi="Times New Roman" w:eastAsia="Microsoft YaHei UI" w:cs="Times New Roman"/>
          <w:color w:val="auto"/>
          <w:sz w:val="24"/>
          <w:szCs w:val="24"/>
        </w:rPr>
        <w:t>312500</w:t>
      </w:r>
      <w:r>
        <w:rPr>
          <w:rFonts w:hint="default" w:ascii="Times New Roman" w:hAnsi="Times New Roman" w:eastAsia="Microsoft YaHei UI" w:cs="Times New Roman"/>
          <w:color w:val="auto"/>
          <w:sz w:val="24"/>
          <w:szCs w:val="24"/>
        </w:rPr>
        <w:t>, China</w:t>
      </w:r>
      <w:r>
        <w:rPr>
          <w:rFonts w:hint="default" w:ascii="Times New Roman" w:hAnsi="Times New Roman" w:eastAsia="Microsoft YaHei UI" w:cs="Times New Roman"/>
          <w:color w:val="auto"/>
          <w:sz w:val="24"/>
          <w:szCs w:val="24"/>
        </w:rPr>
        <w:t xml:space="preserve">. </w:t>
      </w:r>
      <w:r>
        <w:rPr>
          <w:rFonts w:hint="default" w:ascii="Times New Roman" w:hAnsi="Times New Roman" w:cs="Times New Roman"/>
          <w:color w:val="auto"/>
          <w:sz w:val="24"/>
          <w:szCs w:val="24"/>
        </w:rPr>
        <w:t>Tel:</w:t>
      </w:r>
      <w:r>
        <w:rPr>
          <w:rFonts w:hint="default" w:ascii="Times New Roman" w:hAnsi="Times New Roman" w:cs="Times New Roman"/>
          <w:color w:val="auto"/>
          <w:sz w:val="24"/>
          <w:szCs w:val="24"/>
        </w:rPr>
        <w:t>0575-86380780</w:t>
      </w:r>
      <w:r>
        <w:rPr>
          <w:rFonts w:hint="default" w:ascii="Times New Roman" w:hAnsi="Times New Roman" w:cs="Times New Roman"/>
          <w:color w:val="auto"/>
          <w:sz w:val="24"/>
          <w:szCs w:val="24"/>
        </w:rPr>
        <w:t>.Email:zhangyushan0123@outlook.com.</w:t>
      </w:r>
    </w:p>
    <w:p w14:paraId="6B54ECE2">
      <w:pPr>
        <w:spacing w:line="360" w:lineRule="auto"/>
        <w:rPr>
          <w:rFonts w:hint="default" w:ascii="Times New Roman" w:hAnsi="Times New Roman" w:cs="Times New Roman"/>
          <w:color w:val="auto"/>
          <w:sz w:val="24"/>
          <w:szCs w:val="24"/>
        </w:rPr>
      </w:pPr>
    </w:p>
    <w:p w14:paraId="26F503D0">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Abstract</w:t>
      </w:r>
    </w:p>
    <w:p w14:paraId="70AFF719">
      <w:pPr>
        <w:spacing w:line="360" w:lineRule="auto"/>
        <w:rPr>
          <w:rFonts w:hint="default" w:ascii="Times New Roman" w:hAnsi="Times New Roman" w:cs="Times New Roman"/>
          <w:color w:val="auto"/>
          <w:sz w:val="24"/>
          <w:szCs w:val="24"/>
        </w:rPr>
      </w:pPr>
      <w:bookmarkStart w:id="8" w:name="OLE_LINK475"/>
      <w:bookmarkStart w:id="9" w:name="OLE_LINK476"/>
      <w:r>
        <w:rPr>
          <w:rFonts w:hint="default" w:ascii="Times New Roman" w:hAnsi="Times New Roman" w:cs="Times New Roman"/>
          <w:color w:val="auto"/>
          <w:sz w:val="24"/>
          <w:szCs w:val="24"/>
        </w:rPr>
        <w:t xml:space="preserve">Here, </w:t>
      </w:r>
      <w:r>
        <w:rPr>
          <w:rFonts w:hint="default" w:ascii="Times New Roman" w:hAnsi="Times New Roman" w:cs="Times New Roman"/>
          <w:color w:val="auto"/>
          <w:sz w:val="24"/>
          <w:szCs w:val="24"/>
        </w:rPr>
        <w:t>i</w:t>
      </w:r>
      <w:r>
        <w:rPr>
          <w:rFonts w:hint="default" w:ascii="Times New Roman" w:hAnsi="Times New Roman" w:cs="Times New Roman"/>
          <w:color w:val="auto"/>
          <w:sz w:val="24"/>
          <w:szCs w:val="24"/>
        </w:rPr>
        <w:t>n the present study, we investigated the functional effects</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potential evaluative value</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and underlying molecular mechanisms of DPP9 in </w:t>
      </w:r>
      <w:bookmarkStart w:id="10" w:name="OLE_LINK470"/>
      <w:r>
        <w:rPr>
          <w:rFonts w:hint="default" w:ascii="Times New Roman" w:hAnsi="Times New Roman" w:cs="Times New Roman"/>
          <w:color w:val="auto"/>
          <w:sz w:val="24"/>
          <w:szCs w:val="24"/>
        </w:rPr>
        <w:t>subscapularis muscle injury</w:t>
      </w:r>
      <w:r>
        <w:rPr>
          <w:rFonts w:hint="default" w:ascii="Times New Roman" w:hAnsi="Times New Roman" w:cs="Times New Roman"/>
          <w:color w:val="auto"/>
          <w:sz w:val="24"/>
          <w:szCs w:val="24"/>
        </w:rPr>
        <w:t xml:space="preserve"> after</w:t>
      </w:r>
      <w:bookmarkEnd w:id="10"/>
      <w:r>
        <w:rPr>
          <w:rFonts w:hint="default" w:ascii="Times New Roman" w:hAnsi="Times New Roman" w:cs="Times New Roman"/>
          <w:b w:val="0"/>
          <w:color w:val="auto"/>
          <w:sz w:val="24"/>
          <w:szCs w:val="24"/>
        </w:rPr>
        <w:t>Rotator Cuff Tear</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bookmarkEnd w:id="8"/>
      <w:bookmarkEnd w:id="9"/>
      <w:r>
        <w:rPr>
          <w:rFonts w:hint="default" w:ascii="Times New Roman" w:hAnsi="Times New Roman" w:cs="Times New Roman"/>
          <w:color w:val="auto"/>
          <w:sz w:val="24"/>
          <w:szCs w:val="24"/>
        </w:rPr>
        <w:t>In both mouse models and in vitro models of subscapularis muscle injury, mRNA and protein expression levels of DPP9 were significantly upregulated. Functionally, overexpression of DPP9 exacerbated inflammatory responses and ROS</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mediated mitochondrial oxidative stress in injured subscapularis muscle cells in vitro. Conversely, knockdown of DPP9 attenuated inflammation and mitochondrial oxidative damage in vitro. Consistently, shRNA</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mediated silencing of DPP9 alleviated subscapularis muscle injury in mice by exerting anti</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inflammatory and anti</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oxidative effects.</w:t>
      </w:r>
      <w:bookmarkStart w:id="11" w:name="OLE_LINK357"/>
      <w:r>
        <w:rPr>
          <w:rFonts w:hint="default" w:ascii="Times New Roman" w:hAnsi="Times New Roman" w:cs="Times New Roman"/>
          <w:color w:val="auto"/>
          <w:sz w:val="24"/>
          <w:szCs w:val="24"/>
        </w:rPr>
        <w:t>Notably, upregulation of DPP9 promoted ferroptosis in both in vivo and in vitro models of subscapularis muscle injury. Mechanistically, DPP9 physically interacted with Nrf2 protein and suppressed its ubiquitination in vitro. Furthermore, DPP9 modulated the Nrf2 signaling pathway to mitigate inflammation and ROS</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dependent mitochondrial oxidative stress in subscapularis muscle injury, at least partially by inhibiting Nrf2</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mediated ferroptosis.</w:t>
      </w:r>
      <w:bookmarkEnd w:id="11"/>
    </w:p>
    <w:p w14:paraId="1021FCF2">
      <w:pPr>
        <w:spacing w:line="360" w:lineRule="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Keywords</w:t>
      </w:r>
      <w:r>
        <w:rPr>
          <w:rFonts w:hint="default" w:ascii="Times New Roman" w:hAnsi="Times New Roman" w:cs="Times New Roman"/>
          <w:color w:val="auto"/>
          <w:sz w:val="24"/>
          <w:szCs w:val="24"/>
        </w:rPr>
        <w:t xml:space="preserve">: </w:t>
      </w:r>
      <w:bookmarkStart w:id="12" w:name="OLE_LINK6"/>
      <w:r>
        <w:rPr>
          <w:rFonts w:hint="default" w:ascii="Times New Roman" w:hAnsi="Times New Roman" w:cs="Times New Roman"/>
          <w:color w:val="auto"/>
          <w:sz w:val="24"/>
          <w:szCs w:val="24"/>
        </w:rPr>
        <w:t>DPP9</w:t>
      </w:r>
      <w:bookmarkEnd w:id="12"/>
      <w:r>
        <w:rPr>
          <w:rFonts w:hint="default" w:ascii="Times New Roman" w:hAnsi="Times New Roman" w:cs="Times New Roman"/>
          <w:color w:val="auto"/>
          <w:sz w:val="24"/>
          <w:szCs w:val="24"/>
        </w:rPr>
        <w:t xml:space="preserve">; Nrf2; </w:t>
      </w:r>
      <w:bookmarkStart w:id="13" w:name="OLE_LINK2"/>
      <w:r>
        <w:rPr>
          <w:rFonts w:hint="default" w:ascii="Times New Roman" w:hAnsi="Times New Roman" w:cs="Times New Roman"/>
          <w:color w:val="auto"/>
          <w:sz w:val="24"/>
          <w:szCs w:val="24"/>
        </w:rPr>
        <w:t>subscapularis muscle injury</w:t>
      </w:r>
      <w:bookmarkEnd w:id="13"/>
      <w:r>
        <w:rPr>
          <w:rFonts w:hint="default" w:ascii="Times New Roman" w:hAnsi="Times New Roman" w:cs="Times New Roman"/>
          <w:color w:val="auto"/>
          <w:sz w:val="24"/>
          <w:szCs w:val="24"/>
        </w:rPr>
        <w:t>; mitochondrial oxidation; ferroptosis</w:t>
      </w:r>
    </w:p>
    <w:p w14:paraId="2E8571B5">
      <w:pPr>
        <w:spacing w:line="360" w:lineRule="auto"/>
        <w:rPr>
          <w:rFonts w:hint="default" w:ascii="Times New Roman" w:hAnsi="Times New Roman" w:cs="Times New Roman"/>
          <w:color w:val="auto"/>
          <w:sz w:val="24"/>
          <w:szCs w:val="24"/>
        </w:rPr>
      </w:pPr>
    </w:p>
    <w:p w14:paraId="7C462CB8">
      <w:pPr>
        <w:spacing w:line="360" w:lineRule="auto"/>
        <w:rPr>
          <w:rFonts w:hint="default" w:ascii="Times New Roman" w:hAnsi="Times New Roman" w:cs="Times New Roman"/>
          <w:color w:val="auto"/>
          <w:sz w:val="24"/>
          <w:szCs w:val="24"/>
        </w:rPr>
      </w:pPr>
    </w:p>
    <w:p w14:paraId="495A1B18">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Introduction </w:t>
      </w:r>
    </w:p>
    <w:p w14:paraId="4C08305F">
      <w:pPr>
        <w:spacing w:line="360" w:lineRule="auto"/>
        <w:ind w:firstLine="480" w:firstLineChars="200"/>
        <w:rPr>
          <w:rFonts w:hint="default" w:ascii="Times New Roman" w:hAnsi="Times New Roman" w:cs="Times New Roman"/>
          <w:color w:val="auto"/>
          <w:sz w:val="24"/>
          <w:szCs w:val="24"/>
        </w:rPr>
      </w:pPr>
      <w:bookmarkStart w:id="14" w:name="OLE_LINK79"/>
      <w:bookmarkStart w:id="15" w:name="OLE_LINK80"/>
      <w:r>
        <w:rPr>
          <w:rFonts w:hint="default" w:ascii="Times New Roman" w:hAnsi="Times New Roman" w:cs="Times New Roman"/>
          <w:color w:val="auto"/>
          <w:sz w:val="24"/>
          <w:szCs w:val="24"/>
        </w:rPr>
        <w:t>Subscapularis muscle injuries</w:t>
      </w:r>
      <w:bookmarkEnd w:id="14"/>
      <w:bookmarkEnd w:id="15"/>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w:t>
      </w:r>
      <w:bookmarkStart w:id="16" w:name="OLE_LINK15"/>
      <w:bookmarkStart w:id="17" w:name="OLE_LINK16"/>
      <w:r>
        <w:rPr>
          <w:rFonts w:hint="default" w:ascii="Times New Roman" w:hAnsi="Times New Roman" w:cs="Times New Roman"/>
          <w:color w:val="auto"/>
          <w:sz w:val="24"/>
          <w:szCs w:val="24"/>
        </w:rPr>
        <w:t>SMI</w:t>
      </w:r>
      <w:bookmarkEnd w:id="16"/>
      <w:bookmarkEnd w:id="17"/>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represent a highly prevalent clinical condition, and its incidence increases progressively with age, affecting up to 30% of individuals aged 60 years and older </w:t>
      </w:r>
      <w:r>
        <w:rPr>
          <w:rFonts w:hint="default" w:ascii="Times New Roman" w:hAnsi="Times New Roman" w:cs="Times New Roman"/>
          <w:color w:val="auto"/>
          <w:sz w:val="24"/>
          <w:szCs w:val="24"/>
        </w:rPr>
        <w:fldChar w:fldCharType="begin">
          <w:fldData xml:space="preserve">PEVuZE5vdGU+PENpdGU+PEF1dGhvcj5LaW08L0F1dGhvcj48WWVhcj4yMDI1PC9ZZWFyPjxSZWNO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PEVuZE5vdGU+PENpdGU+PEF1dGhvcj5LaW08L0F1dGhvcj48WWVhcj4yMDI1PC9ZZWFyPjxSZWNO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The primary clinical symptom is shoulder pain, and most patients present with varying degrees of limited shoulder mobility and shoulder weakness, which severely compromise their daily activities. Traditionally, open surgery has been widely adopted for the management of Lafosse type I subscapularis muscle injuries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&lt;EndNote&gt;&lt;Cite&gt;&lt;Author&gt;Lin&lt;/Author&gt;&lt;Year&gt;2025&lt;/Year&gt;&lt;RecNum&gt;3008&lt;/RecNum&gt;&lt;DisplayText&gt;[2]&lt;/DisplayText&gt;&lt;record&gt;&lt;rec-number&gt;3008&lt;/rec-number&gt;&lt;foreign-keys&gt;&lt;key app="EN" db-id="sd2sw9a0wde2aaeaxf6pevxnsdrrsp0t2pf9" timestamp="1762044905"&gt;3008&lt;/key&gt;&lt;/foreign-keys&gt;&lt;ref-type name="Journal Article"&gt;17&lt;/ref-type&gt;&lt;contributors&gt;&lt;authors&gt;&lt;author&gt;Lin, H.&lt;/author&gt;&lt;author&gt;Tang, Y.&lt;/author&gt;&lt;author&gt;Xiang, W.&lt;/author&gt;&lt;author&gt;Liu, L.&lt;/author&gt;&lt;author&gt;Zhou, Y.&lt;/author&gt;&lt;author&gt;Lin, Q.&lt;/author&gt;&lt;/authors&gt;&lt;/contributors&gt;&lt;auth-address&gt;School of Medicine, Jinan University Guangzhou 510630, Guangdong, China.&amp;#xD;Department of Orthopedics, The Eighth Affiliated Hospital of Sun Yat-Sen University Shenzhen 518033, Guangdong, China.&lt;/auth-address&gt;&lt;titles&gt;&lt;title&gt;LncRNA CRNDE regulates the differentiation of tendon-derived stem cells and enhances rotator cuff injury repair by modulating the miR-337/TGFBR2 axis&lt;/title&gt;&lt;secondary-title&gt;Int J Clin Exp Pathol&lt;/secondary-title&gt;&lt;alt-title&gt;International journal of clinical and experimental pathology&lt;/alt-title&gt;&lt;/titles&gt;&lt;periodical&gt;&lt;full-title&gt;Int J Clin Exp Pathol&lt;/full-title&gt;&lt;abbr-1&gt;International journal of clinical and experimental pathology&lt;/abbr-1&gt;&lt;/periodical&gt;&lt;alt-periodical&gt;&lt;full-title&gt;Int J Clin Exp Pathol&lt;/full-title&gt;&lt;abbr-1&gt;International journal of clinical and experimental pathology&lt;/abbr-1&gt;&lt;/alt-periodical&gt;&lt;pages&gt;481-493&lt;/pages&gt;&lt;volume&gt;18&lt;/volume&gt;&lt;number&gt;9&lt;/number&gt;&lt;edition&gt;2025/10/20&lt;/edition&gt;&lt;dates&gt;&lt;year&gt;2025&lt;/year&gt;&lt;/dates&gt;&lt;isbn&gt;1936-2625 (Electronic)&amp;#xD;1936-2625 (Linking)&lt;/isbn&gt;&lt;accession-num&gt;41112522&lt;/accession-num&gt;&lt;urls&gt;&lt;/urls&gt;&lt;custom2&gt;PMC12531497&lt;/custom2&gt;&lt;electronic-resource-num&gt;10.62347/zvjt6300&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Although this approach could alleviate movement restrictions to some extent, the large surgical incision not only prolonged postoperative recovery time but also led to complications such as infections and bleeding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&lt;EndNote&gt;&lt;Cite&gt;&lt;Author&gt;Lin&lt;/Author&gt;&lt;Year&gt;2025&lt;/Year&gt;&lt;RecNum&gt;3008&lt;/RecNum&gt;&lt;DisplayText&gt;[2]&lt;/DisplayText&gt;&lt;record&gt;&lt;rec-number&gt;3008&lt;/rec-number&gt;&lt;foreign-keys&gt;&lt;key app="EN" db-id="sd2sw9a0wde2aaeaxf6pevxnsdrrsp0t2pf9" timestamp="1762044905"&gt;3008&lt;/key&gt;&lt;/foreign-keys&gt;&lt;ref-type name="Journal Article"&gt;17&lt;/ref-type&gt;&lt;contributors&gt;&lt;authors&gt;&lt;author&gt;Lin, H.&lt;/author&gt;&lt;author&gt;Tang, Y.&lt;/author&gt;&lt;author&gt;Xiang, W.&lt;/author&gt;&lt;author&gt;Liu, L.&lt;/author&gt;&lt;author&gt;Zhou, Y.&lt;/author&gt;&lt;author&gt;Lin, Q.&lt;/author&gt;&lt;/authors&gt;&lt;/contributors&gt;&lt;auth-address&gt;School of Medicine, Jinan University Guangzhou 510630, Guangdong, China.&amp;#xD;Department of Orthopedics, The Eighth Affiliated Hospital of Sun Yat-Sen University Shenzhen 518033, Guangdong, China.&lt;/auth-address&gt;&lt;titles&gt;&lt;title&gt;LncRNA CRNDE regulates the differentiation of tendon-derived stem cells and enhances rotator cuff injury repair by modulating the miR-337/TGFBR2 axis&lt;/title&gt;&lt;secondary-title&gt;Int J Clin Exp Pathol&lt;/secondary-title&gt;&lt;alt-title&gt;International journal of clinical and experimental pathology&lt;/alt-title&gt;&lt;/titles&gt;&lt;periodical&gt;&lt;full-title&gt;Int J Clin Exp Pathol&lt;/full-title&gt;&lt;abbr-1&gt;International journal of clinical and experimental pathology&lt;/abbr-1&gt;&lt;/periodical&gt;&lt;alt-periodical&gt;&lt;full-title&gt;Int J Clin Exp Pathol&lt;/full-title&gt;&lt;abbr-1&gt;International journal of clinical and experimental pathology&lt;/abbr-1&gt;&lt;/alt-periodical&gt;&lt;pages&gt;481-493&lt;/pages&gt;&lt;volume&gt;18&lt;/volume&gt;&lt;number&gt;9&lt;/number&gt;&lt;edition&gt;2025/10/20&lt;/edition&gt;&lt;dates&gt;&lt;year&gt;2025&lt;/year&gt;&lt;/dates&gt;&lt;isbn&gt;1936-2625 (Electronic)&amp;#xD;1936-2625 (Linking)&lt;/isbn&gt;&lt;accession-num&gt;41112522&lt;/accession-num&gt;&lt;urls&gt;&lt;/urls&gt;&lt;custom2&gt;PMC12531497&lt;/custom2&gt;&lt;electronic-resource-num&gt;10.62347/zvjt6300&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With the advancement of minimally invasive techniques, arthroscopic surgery has gradually been increasingly applied in the treatment of subscapularis muscle injuries, mainly including arthroscopic debridement and repair. These minimally invasive approaches can effectively reduce surgical trauma and facilitate postoperative recovery </w:t>
      </w:r>
      <w:r>
        <w:rPr>
          <w:rFonts w:hint="default" w:ascii="Times New Roman" w:hAnsi="Times New Roman" w:cs="Times New Roman"/>
          <w:color w:val="auto"/>
          <w:sz w:val="24"/>
          <w:szCs w:val="24"/>
        </w:rPr>
        <w:fldChar w:fldCharType="begin">
          <w:fldData xml:space="preserve">PEVuZE5vdGU+PENpdGU+PEF1dGhvcj5BeWTEsW48L0F1dGhvcj48WWVhcj4yMDI1PC9ZZWFyPjxS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==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PEVuZE5vdGU+PENpdGU+PEF1dGhvcj5BeWTEsW48L0F1dGhvcj48WWVhcj4yMDI1PC9ZZWFyPjxS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==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However, clinical controversy still exists regarding the optimal selection between these two surgical modalities.</w:t>
      </w:r>
    </w:p>
    <w:p w14:paraId="263783C2">
      <w:pPr>
        <w:spacing w:line="360" w:lineRule="auto"/>
        <w:ind w:firstLine="0" w:firstLineChars="0"/>
        <w:rPr>
          <w:rFonts w:hint="default" w:ascii="Times New Roman" w:hAnsi="Times New Roman" w:cs="Times New Roman"/>
          <w:color w:val="auto"/>
          <w:sz w:val="24"/>
          <w:szCs w:val="24"/>
        </w:rPr>
      </w:pPr>
    </w:p>
    <w:p w14:paraId="5EB8A9DA">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The subscapularis muscle is the strongest and most powerful component of the rotator cuff. It serves a critical role in maintaining the biomechanical stability of the glenohumeral joint and balancing the horizontal force couple of the shoulder joint </w:t>
      </w:r>
      <w:r>
        <w:rPr>
          <w:rFonts w:hint="default" w:ascii="Times New Roman" w:hAnsi="Times New Roman" w:cs="Times New Roman"/>
          <w:color w:val="auto"/>
          <w:sz w:val="24"/>
          <w:szCs w:val="24"/>
        </w:rPr>
        <w:fldChar w:fldCharType="begin">
          <w:fldData xml:space="preserve">PEVuZE5vdGU+PENpdGU+PEF1dGhvcj5EaWNraW5zb248L0F1dGhvcj48WWVhcj4yMDIzPC9ZZWFy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PEVuZE5vdGU+PENpdGU+PEF1dGhvcj5EaWNraW5zb248L0F1dGhvcj48WWVhcj4yMDIzPC9ZZWFy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Subscapularis muscle injuries represent a major cause of shoulder dysfunction, pain, and even pseudoparalysis </w:t>
      </w:r>
      <w:r>
        <w:rPr>
          <w:rFonts w:hint="default" w:ascii="Times New Roman" w:hAnsi="Times New Roman" w:cs="Times New Roman"/>
          <w:color w:val="auto"/>
          <w:sz w:val="24"/>
          <w:szCs w:val="24"/>
        </w:rPr>
        <w:fldChar w:fldCharType="begin">
          <w:fldData xml:space="preserve">PEVuZE5vdGU+PENpdGU+PEF1dGhvcj5Jc2hpa2F3YTwvQXV0aG9yPjxZZWFyPjIwMjM8L1llYXI+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PEVuZE5vdGU+PENpdGU+PEF1dGhvcj5Jc2hpa2F3YTwvQXV0aG9yPjxZZWFyPjIwMjM8L1llYXI+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Conservative pharmacotherapy and surgery are commonly used clinical methods for managing subscapularis muscle injuries </w:t>
      </w:r>
      <w:r>
        <w:rPr>
          <w:rFonts w:hint="default" w:ascii="Times New Roman" w:hAnsi="Times New Roman" w:cs="Times New Roman"/>
          <w:color w:val="auto"/>
          <w:sz w:val="24"/>
          <w:szCs w:val="24"/>
        </w:rPr>
        <w:fldChar w:fldCharType="begin">
          <w:fldData xml:space="preserve">PEVuZE5vdGU+PENpdGU+PEF1dGhvcj5EYXZpZXM8L0F1dGhvcj48WWVhcj4yMDE1PC9ZZWFyPjxS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YWVkaWMgUmVzZWFyY2ggU29jaWV0eTwvYWJici0xPjwvYWx0LXBlcmlvZGljYWw+PHBhZ2VzPjEw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PEVuZE5vdGU+PENpdGU+PEF1dGhvcj5EYXZpZXM8L0F1dGhvcj48WWVhcj4yMDE1PC9ZZWFyPjxS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YWVkaWMgUmVzZWFyY2ggU29jaWV0eTwvYWJici0xPjwvYWx0LXBlcmlvZGljYWw+PHBhZ2VzPjEw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[6]</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As a minimally invasive approach, arthroscopic repair minimizes injury to the surrounding shoulder tissues, allows simultaneous treatment of concomitant rotator cuff tendon injuries, and reduces postoperative adhesion formation. This technique is safe, effective, and associated with rapid postoperative recovery</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and has thus become a widely adopted surgical modality in clinical practice </w:t>
      </w:r>
      <w:r>
        <w:rPr>
          <w:rFonts w:hint="default" w:ascii="Times New Roman" w:hAnsi="Times New Roman" w:cs="Times New Roman"/>
          <w:color w:val="auto"/>
          <w:sz w:val="24"/>
          <w:szCs w:val="24"/>
        </w:rPr>
        <w:fldChar w:fldCharType="begin">
          <w:fldData xml:space="preserve">PEVuZE5vdGU+PENpdGU+PEF1dGhvcj5Db2xsaW48L0F1dGhvcj48WWVhcj4yMDE0PC9ZZWFyPjxS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PEVuZE5vdGU+PENpdGU+PEF1dGhvcj5Db2xsaW48L0F1dGhvcj48WWVhcj4yMDE0PC9ZZWFyPjxS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p>
    <w:p w14:paraId="45E7AC39">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Growing evidence has demonstrated that oxidative stress constitutes a critical contributor to aging </w:t>
      </w:r>
      <w:r>
        <w:rPr>
          <w:rFonts w:hint="default" w:ascii="Times New Roman" w:hAnsi="Times New Roman" w:cs="Times New Roman"/>
          <w:color w:val="auto"/>
          <w:sz w:val="24"/>
          <w:szCs w:val="24"/>
        </w:rPr>
        <w:fldChar w:fldCharType="begin">
          <w:fldData xml:space="preserve">PEVuZE5vdGU+PENpdGU+PEF1dGhvcj5YaWFuZzwvQXV0aG9yPjxZZWFyPjIwMjQ8L1llYXI+PFJl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==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PEVuZE5vdGU+PENpdGU+PEF1dGhvcj5YaWFuZzwvQXV0aG9yPjxZZWFyPjIwMjQ8L1llYXI+PFJl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==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WDisruption of the cellular oxidative balance leads to excessive generation of reactive oxygen species (ROS) and impaired scavenging capacity, resulting in ROS accumulation and progressive oxidative damage that ultimately promotes cellular senescence and organismal aging. At present, administration of appropriate antioxidant agents represents an effective strategy to maintain sufficient free radical scavengers and preserve the homeostatic balance of the oxidative system in vivo  </w:t>
      </w:r>
      <w:r>
        <w:rPr>
          <w:rFonts w:hint="default" w:ascii="Times New Roman" w:hAnsi="Times New Roman" w:cs="Times New Roman"/>
          <w:color w:val="auto"/>
          <w:sz w:val="24"/>
          <w:szCs w:val="24"/>
        </w:rPr>
        <w:fldChar w:fldCharType="begin">
          <w:fldData xml:space="preserve">PEVuZE5vdGU+PENpdGU+PEF1dGhvcj5Uc3VydWthbWk8L0F1dGhvcj48WWVhcj4yMDI1PC9ZZWFy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PEVuZE5vdGU+PENpdGU+PEF1dGhvcj5Uc3VydWthbWk8L0F1dGhvcj48WWVhcj4yMDI1PC9ZZWFy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[9]</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When intracellular ROS levels surge dramatically, the endogenous free radical clearance system fails to match the rate of ROS production </w:t>
      </w:r>
      <w:r>
        <w:rPr>
          <w:rFonts w:hint="default" w:ascii="Times New Roman" w:hAnsi="Times New Roman" w:cs="Times New Roman"/>
          <w:color w:val="auto"/>
          <w:sz w:val="24"/>
          <w:szCs w:val="24"/>
        </w:rPr>
        <w:fldChar w:fldCharType="begin">
          <w:fldData xml:space="preserve">PEVuZE5vdGU+PENpdGU+PEF1dGhvcj5JdG9pZ2F3YTwvQXV0aG9yPjxZZWFyPjIwMjE8L1llYXI+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PEVuZE5vdGU+PENpdGU+PEF1dGhvcj5JdG9pZ2F3YTwvQXV0aG9yPjxZZWFyPjIwMjE8L1llYXI+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[10]</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Massive accumulation of oxygen free radicals attacks normal cells and tissues, thereby further exacerbating muscle injury. Moreover, excessive free radicals promote lipid peroxidation, the extent of which can be directly reflected by alterations in muscular malondialdehyde (MDA) levels </w:t>
      </w:r>
      <w:r>
        <w:rPr>
          <w:rFonts w:hint="default" w:ascii="Times New Roman" w:hAnsi="Times New Roman" w:cs="Times New Roman"/>
          <w:color w:val="auto"/>
          <w:sz w:val="24"/>
          <w:szCs w:val="24"/>
        </w:rPr>
        <w:fldChar w:fldCharType="begin">
          <w:fldData xml:space="preserve">PEVuZE5vdGU+PENpdGU+PEF1dGhvcj5VZWhhcmE8L0F1dGhvcj48WWVhcj4yMDIyPC9ZZWFyPjxS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PEVuZE5vdGU+PENpdGU+PEF1dGhvcj5VZWhhcmE8L0F1dGhvcj48WWVhcj4yMDIyPC9ZZWFyPjxS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As the final product of lipid peroxidation, MDA serves as a reliable biomarker of oxidative stress. Its production indirectly reflects the severity of free radical-induced cellular injury, including the degree of muscle damage </w:t>
      </w:r>
      <w:r>
        <w:rPr>
          <w:rFonts w:hint="default" w:ascii="Times New Roman" w:hAnsi="Times New Roman" w:cs="Times New Roman"/>
          <w:color w:val="auto"/>
          <w:sz w:val="24"/>
          <w:szCs w:val="24"/>
        </w:rPr>
        <w:fldChar w:fldCharType="begin">
          <w:fldData xml:space="preserve">PEVuZE5vdGU+PENpdGU+PEF1dGhvcj5FcnTDvHJrPC9BdXRob3I+PFllYXI+MjAyNDwvWWVhcj48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PEVuZE5vdGU+PENpdGU+PEF1dGhvcj5FcnTDvHJrPC9BdXRob3I+PFllYXI+MjAyNDwvWWVhcj48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p>
    <w:p w14:paraId="209C2D71">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The nuclear factor erythroid 2-related factor 2 (Nrf2) pathway plays a pivotal role in regulating cellular antioxidant responses and protecting cells against ferroptosis </w:t>
      </w:r>
      <w:r>
        <w:rPr>
          <w:rFonts w:hint="default" w:ascii="Times New Roman" w:hAnsi="Times New Roman" w:cs="Times New Roman"/>
          <w:color w:val="auto"/>
          <w:sz w:val="24"/>
          <w:szCs w:val="24"/>
        </w:rPr>
        <w:fldChar w:fldCharType="begin">
          <w:fldData xml:space="preserve">PEVuZE5vdGU+PENpdGU+PEF1dGhvcj5HYWxsb3Jpbmk8L0F1dGhvcj48WWVhcj4yMDIwPC9ZZWFy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PEVuZE5vdGU+PENpdGU+PEF1dGhvcj5HYWxsb3Jpbmk8L0F1dGhvcj48WWVhcj4yMDIwPC9ZZWFy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[13]</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Aberrant activation of this pathway is closely associated with tumor growth, metastasis, and chemoresistance </w:t>
      </w:r>
      <w:r>
        <w:rPr>
          <w:rFonts w:hint="default" w:ascii="Times New Roman" w:hAnsi="Times New Roman" w:cs="Times New Roman"/>
          <w:color w:val="auto"/>
          <w:sz w:val="24"/>
          <w:szCs w:val="24"/>
        </w:rPr>
        <w:fldChar w:fldCharType="begin">
          <w:fldData xml:space="preserve">PEVuZE5vdGU+PENpdGU+PEF1dGhvcj5HYWxsb3Jpbmk8L0F1dGhvcj48WWVhcj4yMDIxPC9ZZWFy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PEVuZE5vdGU+PENpdGU+PEF1dGhvcj5HYWxsb3Jpbmk8L0F1dGhvcj48WWVhcj4yMDIxPC9ZZWFy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Recent studies have demonstrated that inhibiting the activation of the Nrf2 pathway can increase oxidative stress, promote intracellular iron accumulation, and enhance lipid peroxidation, thereby inducing ferroptosis and improving the efficacy of chemotherapy </w:t>
      </w:r>
      <w:r>
        <w:rPr>
          <w:rFonts w:hint="default" w:ascii="Times New Roman" w:hAnsi="Times New Roman" w:cs="Times New Roman"/>
          <w:color w:val="auto"/>
          <w:sz w:val="24"/>
          <w:szCs w:val="24"/>
        </w:rPr>
        <w:fldChar w:fldCharType="begin">
          <w:fldData xml:space="preserve">PEVuZE5vdGU+PENpdGU+PEF1dGhvcj5DaGVuPC9BdXRob3I+PFllYXI+MjAyNTwvWWVhcj48UmVj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PEVuZE5vdGU+PENpdGU+PEF1dGhvcj5DaGVuPC9BdXRob3I+PFllYXI+MjAyNTwvWWVhcj48UmVj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[15-17]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Accordingly, targeting the Nrf2 pathway to induce ferroptosis has emerged as a promising strategy for enhancing the effectiveness of chemotherapy </w:t>
      </w:r>
      <w:r>
        <w:rPr>
          <w:rFonts w:hint="default" w:ascii="Times New Roman" w:hAnsi="Times New Roman" w:cs="Times New Roman"/>
          <w:color w:val="auto"/>
          <w:sz w:val="24"/>
          <w:szCs w:val="24"/>
        </w:rPr>
        <w:fldChar w:fldCharType="begin">
          <w:fldData xml:space="preserve">PEVuZE5vdGU+PENpdGU+PEF1dGhvcj5DaGVuPC9BdXRob3I+PFllYXI+MjAyNDwvWWVhcj48UmVj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PEVuZE5vdGU+PENpdGU+PEF1dGhvcj5DaGVuPC9BdXRob3I+PFllYXI+MjAyNDwvWWVhcj48UmVj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p>
    <w:p w14:paraId="1E6026E9">
      <w:pPr>
        <w:spacing w:line="360" w:lineRule="auto"/>
        <w:ind w:firstLine="480" w:firstLineChars="200"/>
        <w:rPr>
          <w:rFonts w:hint="default" w:ascii="Times New Roman" w:hAnsi="Times New Roman" w:cs="Times New Roman"/>
          <w:color w:val="auto"/>
          <w:sz w:val="24"/>
          <w:szCs w:val="24"/>
        </w:rPr>
      </w:pPr>
      <w:bookmarkStart w:id="18" w:name="OLE_LINK5"/>
      <w:r>
        <w:rPr>
          <w:rFonts w:hint="default" w:ascii="Times New Roman" w:hAnsi="Times New Roman" w:cs="Times New Roman"/>
          <w:color w:val="auto"/>
          <w:sz w:val="24"/>
          <w:szCs w:val="24"/>
        </w:rPr>
        <w:t xml:space="preserve">DPP9 is a glycoprotein consisting of 766 amino acids, which exhibits dipeptidase activity in its extracellular domain. It associates with or is released from the cell membrane via two distinct mechanisms. First, as a serine exopeptidase, DPP9 cleaves N-terminal dipeptides containing proline or alanine residues, including insulinotropic peptides and neuropeptides, which renders it relevant to the development of novel antidiabetic agents. Second, similar to DPP4, DPP9 mediates the degradation of various ligands such as signaling peptides, growth factors, cytokines, and extracellular matrix components, thereby attenuating or modifying the cellular responses triggered by these ligands </w:t>
      </w:r>
      <w:bookmarkEnd w:id="18"/>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PEVuZE5vdGU+PENpdGU+PEF1dGhvcj5EZWwgQ2FzdGlsbG8tSXpxdWllcmRvPC9BdXRob3I+PFll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==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PEVuZE5vdGU+PENpdGU+PEF1dGhvcj5EZWwgQ2FzdGlsbG8tSXpxdWllcmRvPC9BdXRob3I+PFll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==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[19]</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DPP9 participates in extracellular signal transduction and cell migration and is ubiquitously expressed in diverse cell types.</w:t>
      </w:r>
      <w:r>
        <w:rPr>
          <w:rFonts w:hint="default" w:ascii="Times New Roman" w:hAnsi="Times New Roman" w:cs="Times New Roman"/>
          <w:color w:val="auto"/>
          <w:sz w:val="24"/>
          <w:szCs w:val="24"/>
        </w:rPr>
        <w:t>. DPP</w:t>
      </w:r>
      <w:r>
        <w:rPr>
          <w:rFonts w:hint="default" w:ascii="Times New Roman" w:hAnsi="Times New Roman" w:cs="Times New Roman"/>
          <w:color w:val="auto"/>
          <w:sz w:val="24"/>
          <w:szCs w:val="24"/>
        </w:rPr>
        <w:t>9</w:t>
      </w:r>
      <w:r>
        <w:rPr>
          <w:rFonts w:hint="default" w:ascii="Times New Roman" w:hAnsi="Times New Roman" w:cs="Times New Roman"/>
          <w:color w:val="auto"/>
          <w:sz w:val="24"/>
          <w:szCs w:val="24"/>
        </w:rPr>
        <w:t xml:space="preserve"> levels are highly expressed in patients with coronary atherosclerotic heart disease and are positively correlated with in-stent restenosis, making it a potential serum marker for postoperative restenosis in patients </w:t>
      </w:r>
      <w:r>
        <w:rPr>
          <w:rFonts w:hint="default" w:ascii="Times New Roman" w:hAnsi="Times New Roman" w:cs="Times New Roman"/>
          <w:color w:val="auto"/>
          <w:sz w:val="24"/>
          <w:szCs w:val="24"/>
        </w:rPr>
        <w:fldChar w:fldCharType="begin">
          <w:fldData xml:space="preserve">PEVuZE5vdGU+PENpdGU+PEF1dGhvcj5DaGFuZzwvQXV0aG9yPjxZZWFyPjIwMjM8L1llYXI+PFJl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PEVuZE5vdGU+PENpdGU+PEF1dGhvcj5DaGFuZzwvQXV0aG9yPjxZZWFyPjIwMjM8L1llYXI+PFJl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In addition, metabolic abnormalities, including insulin signaling dysregulation and mitochondrial dysfunction, contribute critically to the pathogenesis of neurological disorders such as Alzheimer’s disease. Several antidiabetic agents related to DPP9 inhibitors exert neuroprotective effects and preserve brain cognitive function</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PEVuZE5vdGU+PENpdGU+PEF1dGhvcj5CYXVlcm5mcmllZDwvQXV0aG9yPjxZZWFyPjIwMjE8L1ll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PEVuZE5vdGU+PENpdGU+PEF1dGhvcj5CYXVlcm5mcmllZDwvQXV0aG9yPjxZZWFyPjIwMjE8L1ll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Against this background, the present study aimed to investigate the functional role, potential evaluative value, and underlying molecular mechanisms of DPP9 in subscapularis muscle injury.</w:t>
      </w:r>
    </w:p>
    <w:p w14:paraId="212458E5">
      <w:pPr>
        <w:spacing w:line="360" w:lineRule="auto"/>
        <w:rPr>
          <w:rFonts w:hint="default" w:ascii="Times New Roman" w:hAnsi="Times New Roman" w:cs="Times New Roman"/>
          <w:color w:val="auto"/>
          <w:sz w:val="24"/>
          <w:szCs w:val="24"/>
        </w:rPr>
      </w:pPr>
      <w:r>
        <w:rPr>
          <w:rStyle w:val="18"/>
          <w:rFonts w:hint="default" w:ascii="Times New Roman" w:hAnsi="Times New Roman" w:cs="Times New Roman"/>
          <w:color w:val="auto"/>
          <w:sz w:val="24"/>
          <w:szCs w:val="24"/>
        </w:rPr>
        <w:t>Methods and Materials</w:t>
      </w:r>
    </w:p>
    <w:p w14:paraId="195D078B">
      <w:pPr>
        <w:spacing w:line="360" w:lineRule="auto"/>
        <w:rPr>
          <w:rFonts w:hint="default" w:ascii="Times New Roman" w:hAnsi="Times New Roman" w:cs="Times New Roman"/>
          <w:color w:val="auto"/>
          <w:sz w:val="24"/>
          <w:szCs w:val="24"/>
        </w:rPr>
      </w:pPr>
    </w:p>
    <w:p w14:paraId="7EC47C4A">
      <w:pPr>
        <w:spacing w:line="360" w:lineRule="auto"/>
        <w:rPr>
          <w:rStyle w:val="18"/>
          <w:rFonts w:hint="default" w:ascii="Times New Roman" w:hAnsi="Times New Roman" w:cs="Times New Roman"/>
          <w:color w:val="auto"/>
          <w:sz w:val="24"/>
          <w:szCs w:val="24"/>
        </w:rPr>
      </w:pPr>
      <w:bookmarkStart w:id="19" w:name="OLE_LINK303"/>
      <w:bookmarkStart w:id="20" w:name="OLE_LINK304"/>
      <w:r>
        <w:rPr>
          <w:rStyle w:val="18"/>
          <w:rFonts w:hint="default" w:ascii="Times New Roman" w:hAnsi="Times New Roman" w:cs="Times New Roman"/>
          <w:color w:val="auto"/>
          <w:sz w:val="24"/>
          <w:szCs w:val="24"/>
        </w:rPr>
        <w:t>Network informatics</w:t>
      </w:r>
      <w:bookmarkEnd w:id="19"/>
      <w:bookmarkEnd w:id="20"/>
      <w:r>
        <w:rPr>
          <w:rStyle w:val="18"/>
          <w:rFonts w:hint="default" w:ascii="Times New Roman" w:hAnsi="Times New Roman" w:cs="Times New Roman"/>
          <w:color w:val="auto"/>
          <w:sz w:val="24"/>
          <w:szCs w:val="24"/>
        </w:rPr>
        <w:t xml:space="preserve"> and patients collection </w:t>
      </w:r>
    </w:p>
    <w:p w14:paraId="5579FA1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Network informatics (GSE130447) were conducted as previously described </w:t>
      </w:r>
      <w:r>
        <w:rPr>
          <w:rFonts w:hint="default" w:ascii="Times New Roman" w:hAnsi="Times New Roman" w:cs="Times New Roman"/>
          <w:color w:val="auto"/>
          <w:sz w:val="24"/>
          <w:szCs w:val="24"/>
        </w:rPr>
        <w:fldChar w:fldCharType="begin">
          <w:fldData xml:space="preserve">PEVuZE5vdGU+PENpdGU+PEF1dGhvcj5QdTwvQXV0aG9yPjxZZWFyPjIwMjU8L1llYXI+PFJlY051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PEVuZE5vdGU+PENpdGU+PEF1dGhvcj5QdTwvQXV0aG9yPjxZZWFyPjIwMjU8L1llYXI+PFJlY051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Subscapularis muscle injuries patients was collected from our hospital. The studies were authorized by the Ethic Review Committees of our hospital. All experiments were strictly implemented in compliance with the NIH Guide for the Care and Use of Laboratory.</w:t>
      </w:r>
    </w:p>
    <w:p w14:paraId="7D1CEED3">
      <w:pPr>
        <w:spacing w:line="360" w:lineRule="auto"/>
        <w:rPr>
          <w:rFonts w:hint="default" w:ascii="Times New Roman" w:hAnsi="Times New Roman" w:cs="Times New Roman"/>
          <w:color w:val="auto"/>
          <w:sz w:val="24"/>
          <w:szCs w:val="24"/>
        </w:rPr>
      </w:pPr>
    </w:p>
    <w:p w14:paraId="7A8515E0">
      <w:pPr>
        <w:spacing w:line="360" w:lineRule="auto"/>
        <w:rPr>
          <w:rStyle w:val="18"/>
          <w:rFonts w:hint="default" w:ascii="Times New Roman" w:hAnsi="Times New Roman" w:cs="Times New Roman"/>
          <w:color w:val="auto"/>
          <w:sz w:val="24"/>
          <w:szCs w:val="24"/>
        </w:rPr>
      </w:pPr>
      <w:bookmarkStart w:id="21" w:name="OLE_LINK43"/>
      <w:bookmarkStart w:id="22" w:name="OLE_LINK45"/>
      <w:r>
        <w:rPr>
          <w:rStyle w:val="18"/>
          <w:rFonts w:hint="default" w:ascii="Times New Roman" w:hAnsi="Times New Roman" w:cs="Times New Roman"/>
          <w:color w:val="auto"/>
          <w:sz w:val="24"/>
          <w:szCs w:val="24"/>
        </w:rPr>
        <w:t xml:space="preserve">Animals </w:t>
      </w:r>
      <w:r>
        <w:rPr>
          <w:rStyle w:val="18"/>
          <w:rFonts w:hint="default" w:ascii="Times New Roman" w:hAnsi="Times New Roman" w:cs="Times New Roman"/>
          <w:color w:val="auto"/>
          <w:sz w:val="24"/>
          <w:szCs w:val="24"/>
        </w:rPr>
        <w:t>(</w:t>
      </w:r>
      <w:r>
        <w:rPr>
          <w:rFonts w:hint="default" w:ascii="Times New Roman" w:hAnsi="Times New Roman" w:cs="Times New Roman"/>
          <w:color w:val="auto"/>
          <w:sz w:val="24"/>
          <w:szCs w:val="24"/>
          <w:shd w:val="clear" w:color="auto" w:fill="FFFFFF"/>
        </w:rPr>
        <w:t>Rotator Cuff Tear</w:t>
      </w:r>
      <w:r>
        <w:rPr>
          <w:rStyle w:val="18"/>
          <w:rFonts w:hint="default" w:ascii="Times New Roman" w:hAnsi="Times New Roman" w:cs="Times New Roman"/>
          <w:color w:val="auto"/>
          <w:sz w:val="24"/>
          <w:szCs w:val="24"/>
        </w:rPr>
        <w:t>, RCT)</w:t>
      </w:r>
      <w:r>
        <w:rPr>
          <w:rStyle w:val="18"/>
          <w:rFonts w:hint="default" w:ascii="Times New Roman" w:hAnsi="Times New Roman" w:cs="Times New Roman"/>
          <w:color w:val="auto"/>
          <w:sz w:val="24"/>
          <w:szCs w:val="24"/>
        </w:rPr>
        <w:t xml:space="preserve"> models</w:t>
      </w:r>
      <w:r>
        <w:rPr>
          <w:rStyle w:val="18"/>
          <w:rFonts w:hint="default" w:ascii="Times New Roman" w:hAnsi="Times New Roman" w:cs="Times New Roman"/>
          <w:color w:val="auto"/>
          <w:sz w:val="24"/>
          <w:szCs w:val="24"/>
        </w:rPr>
        <w:t xml:space="preserve"> and </w:t>
      </w:r>
      <w:r>
        <w:rPr>
          <w:rStyle w:val="18"/>
          <w:rFonts w:hint="default" w:ascii="Times New Roman" w:hAnsi="Times New Roman" w:cs="Times New Roman"/>
          <w:color w:val="auto"/>
          <w:sz w:val="24"/>
          <w:szCs w:val="24"/>
        </w:rPr>
        <w:t>Biomechanical testing</w:t>
      </w:r>
    </w:p>
    <w:p w14:paraId="76CD9652">
      <w:pPr>
        <w:spacing w:line="360" w:lineRule="auto"/>
        <w:rPr>
          <w:rFonts w:hint="default" w:ascii="Times New Roman" w:hAnsi="Times New Roman" w:cs="Times New Roman"/>
          <w:color w:val="auto"/>
          <w:sz w:val="24"/>
          <w:szCs w:val="24"/>
        </w:rPr>
      </w:pPr>
      <w:bookmarkStart w:id="23" w:name="OLE_LINK301"/>
      <w:bookmarkStart w:id="24" w:name="OLE_LINK302"/>
      <w:r>
        <w:rPr>
          <w:rFonts w:hint="default" w:ascii="Times New Roman" w:hAnsi="Times New Roman" w:cs="Times New Roman"/>
          <w:color w:val="auto"/>
          <w:sz w:val="24"/>
          <w:szCs w:val="24"/>
        </w:rPr>
        <w:t>The animal studies were authorized by the Animal Ethic Review Committees of our hospital. All animal experiments were strictly implemented in compliance with the NIH Guide for the Care and Use of Laboratory Animals.</w:t>
      </w:r>
      <w:bookmarkEnd w:id="23"/>
      <w:bookmarkEnd w:id="24"/>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C57BL/6</w:t>
      </w:r>
      <w:r>
        <w:rPr>
          <w:rFonts w:hint="default" w:ascii="Times New Roman" w:hAnsi="Times New Roman" w:cs="Times New Roman"/>
          <w:color w:val="auto"/>
          <w:sz w:val="24"/>
          <w:szCs w:val="24"/>
        </w:rPr>
        <w:t xml:space="preserve"> mice were </w:t>
      </w:r>
      <w:r>
        <w:rPr>
          <w:rFonts w:hint="default" w:ascii="Times New Roman" w:hAnsi="Times New Roman" w:cs="Times New Roman"/>
          <w:color w:val="auto"/>
          <w:sz w:val="24"/>
          <w:szCs w:val="24"/>
        </w:rPr>
        <w:t>purchase</w:t>
      </w:r>
      <w:r>
        <w:rPr>
          <w:rFonts w:hint="default" w:ascii="Times New Roman" w:hAnsi="Times New Roman" w:cs="Times New Roman"/>
          <w:color w:val="auto"/>
          <w:sz w:val="24"/>
          <w:szCs w:val="24"/>
        </w:rPr>
        <w:t xml:space="preserve">d from </w:t>
      </w:r>
      <w:r>
        <w:rPr>
          <w:rFonts w:hint="default" w:ascii="Times New Roman" w:hAnsi="Times New Roman" w:cs="Times New Roman"/>
          <w:color w:val="auto"/>
          <w:sz w:val="24"/>
          <w:szCs w:val="24"/>
        </w:rPr>
        <w:t>Animal Experimental Center</w:t>
      </w:r>
      <w:r>
        <w:rPr>
          <w:rFonts w:hint="default" w:ascii="Times New Roman" w:hAnsi="Times New Roman" w:cs="Times New Roman"/>
          <w:color w:val="auto"/>
          <w:sz w:val="24"/>
          <w:szCs w:val="24"/>
        </w:rPr>
        <w:t xml:space="preserve"> of </w:t>
      </w:r>
      <w:r>
        <w:rPr>
          <w:rFonts w:hint="default" w:ascii="Times New Roman" w:hAnsi="Times New Roman" w:eastAsia="Microsoft YaHei UI" w:cs="Times New Roman"/>
          <w:color w:val="auto"/>
          <w:sz w:val="24"/>
          <w:szCs w:val="24"/>
        </w:rPr>
        <w:t>Wenzhou Medical University</w:t>
      </w:r>
      <w:r>
        <w:rPr>
          <w:rFonts w:hint="default" w:ascii="Times New Roman" w:hAnsi="Times New Roman" w:eastAsia="Microsoft YaHei UI" w:cs="Times New Roman"/>
          <w:color w:val="auto"/>
          <w:sz w:val="24"/>
          <w:szCs w:val="24"/>
        </w:rPr>
        <w:t>.</w:t>
      </w:r>
      <w:r>
        <w:rPr>
          <w:rFonts w:hint="default" w:ascii="Times New Roman" w:hAnsi="Times New Roman" w:cs="Times New Roman"/>
          <w:color w:val="auto"/>
          <w:sz w:val="24"/>
          <w:szCs w:val="24"/>
        </w:rPr>
        <w:t xml:space="preserve"> T</w:t>
      </w:r>
      <w:r>
        <w:rPr>
          <w:rFonts w:hint="default" w:ascii="Times New Roman" w:hAnsi="Times New Roman" w:cs="Times New Roman"/>
          <w:color w:val="auto"/>
          <w:sz w:val="24"/>
          <w:szCs w:val="24"/>
        </w:rPr>
        <w:t>he tendons of the supraspinatus and infra</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spinatus muscles in the right shoulder were entirely transected</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near the humeral head. In the left shoulder, a sham surgery was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conducted without tendon detachment to serve as a control. For</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shoulder function assays, both shoulders were injured to establish </w:t>
      </w:r>
      <w:r>
        <w:rPr>
          <w:rFonts w:hint="default" w:ascii="Times New Roman" w:hAnsi="Times New Roman" w:cs="Times New Roman"/>
          <w:color w:val="auto"/>
          <w:sz w:val="24"/>
          <w:szCs w:val="24"/>
        </w:rPr>
        <w:t>RCT</w:t>
      </w:r>
      <w:r>
        <w:rPr>
          <w:rFonts w:hint="default" w:ascii="Times New Roman" w:hAnsi="Times New Roman" w:cs="Times New Roman"/>
          <w:color w:val="auto"/>
          <w:sz w:val="24"/>
          <w:szCs w:val="24"/>
        </w:rPr>
        <w:t xml:space="preserve"> models</w:t>
      </w:r>
      <w:r>
        <w:rPr>
          <w:rFonts w:hint="default" w:ascii="Times New Roman" w:hAnsi="Times New Roman" w:cs="Times New Roman"/>
          <w:color w:val="auto"/>
          <w:sz w:val="24"/>
          <w:szCs w:val="24"/>
        </w:rPr>
        <w:t xml:space="preserve"> as </w:t>
      </w:r>
      <w:r>
        <w:rPr>
          <w:rFonts w:hint="default" w:ascii="Times New Roman" w:hAnsi="Times New Roman" w:cs="Times New Roman"/>
          <w:color w:val="auto"/>
          <w:sz w:val="24"/>
          <w:szCs w:val="24"/>
        </w:rPr>
        <w:t>literature</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PEVuZE5vdGU+PENpdGU+PEF1dGhvcj5MaW48L0F1dGhvcj48WWVhcj4yMDI1PC9ZZWFyPjxSZWNO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PEVuZE5vdGU+PENpdGU+PEF1dGhvcj5MaW48L0F1dGhvcj48WWVhcj4yMDI1PC9ZZWFyPjxSZWNO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[23]</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C57BL/6</w:t>
      </w:r>
      <w:r>
        <w:rPr>
          <w:rFonts w:hint="default" w:ascii="Times New Roman" w:hAnsi="Times New Roman" w:cs="Times New Roman"/>
          <w:color w:val="auto"/>
          <w:sz w:val="24"/>
          <w:szCs w:val="24"/>
        </w:rPr>
        <w:t xml:space="preserve"> mice were </w:t>
      </w:r>
      <w:r>
        <w:rPr>
          <w:rFonts w:hint="default" w:ascii="Times New Roman" w:hAnsi="Times New Roman" w:cs="Times New Roman"/>
          <w:color w:val="auto"/>
          <w:sz w:val="24"/>
          <w:szCs w:val="24"/>
        </w:rPr>
        <w:t>anesthetize</w:t>
      </w:r>
      <w:r>
        <w:rPr>
          <w:rFonts w:hint="default" w:ascii="Times New Roman" w:hAnsi="Times New Roman" w:cs="Times New Roman"/>
          <w:color w:val="auto"/>
          <w:sz w:val="24"/>
          <w:szCs w:val="24"/>
        </w:rPr>
        <w:t xml:space="preserve">d with </w:t>
      </w:r>
      <w:r>
        <w:rPr>
          <w:rFonts w:hint="default" w:ascii="Times New Roman" w:hAnsi="Times New Roman" w:cs="Times New Roman"/>
          <w:color w:val="auto"/>
          <w:sz w:val="24"/>
          <w:szCs w:val="24"/>
        </w:rPr>
        <w:t>Sodium pentobarbital</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50 kg/mg</w:t>
      </w:r>
      <w:r>
        <w:rPr>
          <w:rFonts w:hint="default" w:ascii="Times New Roman" w:hAnsi="Times New Roman" w:cs="Times New Roman"/>
          <w:color w:val="auto"/>
          <w:sz w:val="24"/>
          <w:szCs w:val="24"/>
        </w:rPr>
        <w:t xml:space="preserve">), and then mice were </w:t>
      </w:r>
      <w:r>
        <w:rPr>
          <w:rFonts w:hint="default" w:ascii="Times New Roman" w:hAnsi="Times New Roman" w:cs="Times New Roman"/>
          <w:color w:val="auto"/>
          <w:sz w:val="24"/>
          <w:szCs w:val="24"/>
        </w:rPr>
        <w:t>sacrifice</w:t>
      </w:r>
      <w:r>
        <w:rPr>
          <w:rFonts w:hint="default" w:ascii="Times New Roman" w:hAnsi="Times New Roman" w:cs="Times New Roman"/>
          <w:color w:val="auto"/>
          <w:sz w:val="24"/>
          <w:szCs w:val="24"/>
        </w:rPr>
        <w:t>d</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with </w:t>
      </w:r>
      <w:r>
        <w:rPr>
          <w:rFonts w:hint="default" w:ascii="Times New Roman" w:hAnsi="Times New Roman" w:cs="Times New Roman"/>
          <w:color w:val="auto"/>
          <w:sz w:val="24"/>
          <w:szCs w:val="24"/>
        </w:rPr>
        <w:t>cervical dislocation</w:t>
      </w:r>
      <w:r>
        <w:rPr>
          <w:rFonts w:hint="default" w:ascii="Times New Roman" w:hAnsi="Times New Roman" w:cs="Times New Roman"/>
          <w:color w:val="auto"/>
          <w:sz w:val="24"/>
          <w:szCs w:val="24"/>
        </w:rPr>
        <w:t xml:space="preserve">. </w:t>
      </w:r>
    </w:p>
    <w:bookmarkEnd w:id="21"/>
    <w:bookmarkEnd w:id="22"/>
    <w:p w14:paraId="0B7109E5">
      <w:pPr>
        <w:spacing w:line="360" w:lineRule="auto"/>
        <w:rPr>
          <w:rFonts w:hint="default" w:ascii="Times New Roman" w:hAnsi="Times New Roman" w:cs="Times New Roman"/>
          <w:color w:val="auto"/>
          <w:sz w:val="24"/>
          <w:szCs w:val="24"/>
        </w:rPr>
      </w:pPr>
    </w:p>
    <w:p w14:paraId="77065DA1">
      <w:pPr>
        <w:spacing w:line="360" w:lineRule="auto"/>
        <w:rPr>
          <w:rFonts w:hint="default" w:ascii="Times New Roman" w:hAnsi="Times New Roman" w:cs="Times New Roman"/>
          <w:color w:val="auto"/>
          <w:sz w:val="24"/>
          <w:szCs w:val="24"/>
        </w:rPr>
      </w:pPr>
    </w:p>
    <w:p w14:paraId="10E18049">
      <w:pPr>
        <w:spacing w:line="360" w:lineRule="auto"/>
        <w:rPr>
          <w:rFonts w:hint="default" w:ascii="Times New Roman" w:hAnsi="Times New Roman" w:cs="Times New Roman"/>
          <w:color w:val="auto"/>
          <w:sz w:val="24"/>
          <w:szCs w:val="24"/>
        </w:rPr>
      </w:pPr>
      <w:r>
        <w:rPr>
          <w:rStyle w:val="18"/>
          <w:rFonts w:hint="default" w:ascii="Times New Roman" w:hAnsi="Times New Roman" w:cs="Times New Roman"/>
          <w:color w:val="auto"/>
          <w:sz w:val="24"/>
          <w:szCs w:val="24"/>
        </w:rPr>
        <w:t>Cell Culture and Treatment</w:t>
      </w:r>
    </w:p>
    <w:p w14:paraId="7FBF8487">
      <w:pPr>
        <w:spacing w:line="360" w:lineRule="auto"/>
        <w:rPr>
          <w:rFonts w:hint="default" w:ascii="Times New Roman" w:hAnsi="Times New Roman" w:cs="Times New Roman"/>
          <w:color w:val="auto"/>
          <w:sz w:val="24"/>
          <w:szCs w:val="24"/>
        </w:rPr>
      </w:pPr>
      <w:bookmarkStart w:id="25" w:name="OLE_LINK134"/>
      <w:r>
        <w:rPr>
          <w:rFonts w:hint="default" w:ascii="Times New Roman" w:hAnsi="Times New Roman" w:cs="Times New Roman"/>
          <w:color w:val="auto"/>
          <w:sz w:val="24"/>
          <w:szCs w:val="24"/>
        </w:rPr>
        <w:t>C2C12</w:t>
      </w:r>
      <w:bookmarkEnd w:id="25"/>
      <w:r>
        <w:rPr>
          <w:rFonts w:hint="default" w:ascii="Times New Roman" w:hAnsi="Times New Roman" w:cs="Times New Roman"/>
          <w:color w:val="auto"/>
          <w:sz w:val="24"/>
          <w:szCs w:val="24"/>
        </w:rPr>
        <w:t xml:space="preserve"> myoblasts were grown in high-glucose Dulbecco’s modified Eagle medium supplemented with 10% fetal bovine serum and 1% penicillin/streptomycin for 5 days</w:t>
      </w:r>
      <w:r>
        <w:rPr>
          <w:rFonts w:hint="default" w:ascii="Times New Roman" w:hAnsi="Times New Roman" w:cs="Times New Roman"/>
          <w:color w:val="auto"/>
          <w:sz w:val="24"/>
          <w:szCs w:val="24"/>
        </w:rPr>
        <w:t xml:space="preserve">. </w:t>
      </w:r>
      <w:bookmarkStart w:id="26" w:name="OLE_LINK137"/>
      <w:r>
        <w:rPr>
          <w:rFonts w:hint="default" w:ascii="Times New Roman" w:hAnsi="Times New Roman" w:cs="Times New Roman"/>
          <w:color w:val="auto"/>
          <w:kern w:val="0"/>
          <w:sz w:val="24"/>
          <w:szCs w:val="24"/>
        </w:rPr>
        <w:t>C2C12</w:t>
      </w:r>
      <w:bookmarkEnd w:id="26"/>
      <w:r>
        <w:rPr>
          <w:rFonts w:hint="default" w:ascii="Times New Roman" w:hAnsi="Times New Roman" w:cs="Times New Roman"/>
          <w:color w:val="auto"/>
          <w:sz w:val="24"/>
          <w:szCs w:val="24"/>
        </w:rPr>
        <w:t xml:space="preserve"> </w:t>
      </w:r>
      <w:bookmarkStart w:id="27" w:name="OLE_LINK136"/>
      <w:bookmarkStart w:id="28" w:name="OLE_LINK135"/>
      <w:r>
        <w:rPr>
          <w:rFonts w:hint="default" w:ascii="Times New Roman" w:hAnsi="Times New Roman" w:cs="Times New Roman"/>
          <w:color w:val="auto"/>
          <w:sz w:val="24"/>
          <w:szCs w:val="24"/>
        </w:rPr>
        <w:t>cells</w:t>
      </w:r>
      <w:bookmarkEnd w:id="27"/>
      <w:bookmarkEnd w:id="28"/>
      <w:r>
        <w:rPr>
          <w:rFonts w:hint="default" w:ascii="Times New Roman" w:hAnsi="Times New Roman" w:cs="Times New Roman"/>
          <w:color w:val="auto"/>
          <w:sz w:val="24"/>
          <w:szCs w:val="24"/>
        </w:rPr>
        <w:t xml:space="preserve"> were transfected with negative or </w:t>
      </w:r>
      <w:r>
        <w:rPr>
          <w:rFonts w:hint="default" w:ascii="Times New Roman" w:hAnsi="Times New Roman" w:cs="Times New Roman"/>
          <w:color w:val="auto"/>
          <w:sz w:val="24"/>
          <w:szCs w:val="24"/>
        </w:rPr>
        <w:t>DPP9, si-nc or si-DPP9</w:t>
      </w:r>
      <w:r>
        <w:rPr>
          <w:rFonts w:hint="default" w:ascii="Times New Roman" w:hAnsi="Times New Roman" w:cs="Times New Roman"/>
          <w:color w:val="auto"/>
          <w:sz w:val="24"/>
          <w:szCs w:val="24"/>
        </w:rPr>
        <w:t xml:space="preserve"> using Lipofectamine 3000 (Invitrogen, CA).</w:t>
      </w:r>
      <w:r>
        <w:rPr>
          <w:rFonts w:hint="default" w:ascii="Times New Roman" w:hAnsi="Times New Roman" w:cs="Times New Roman"/>
          <w:color w:val="auto"/>
          <w:sz w:val="24"/>
          <w:szCs w:val="24"/>
        </w:rPr>
        <w:t xml:space="preserve"> </w:t>
      </w:r>
    </w:p>
    <w:p w14:paraId="0FA18ABB">
      <w:pPr>
        <w:spacing w:line="360" w:lineRule="auto"/>
        <w:rPr>
          <w:rFonts w:hint="default" w:ascii="Times New Roman" w:hAnsi="Times New Roman" w:cs="Times New Roman"/>
          <w:color w:val="auto"/>
          <w:sz w:val="24"/>
          <w:szCs w:val="24"/>
        </w:rPr>
      </w:pPr>
    </w:p>
    <w:p w14:paraId="6AF23DB1">
      <w:pPr>
        <w:spacing w:line="360" w:lineRule="auto"/>
        <w:rPr>
          <w:rStyle w:val="18"/>
          <w:rFonts w:hint="default" w:ascii="Times New Roman" w:hAnsi="Times New Roman" w:cs="Times New Roman"/>
          <w:color w:val="auto"/>
          <w:sz w:val="24"/>
          <w:szCs w:val="24"/>
        </w:rPr>
      </w:pPr>
      <w:r>
        <w:rPr>
          <w:rStyle w:val="18"/>
          <w:rFonts w:hint="default" w:ascii="Times New Roman" w:hAnsi="Times New Roman" w:cs="Times New Roman"/>
          <w:color w:val="auto"/>
          <w:sz w:val="24"/>
          <w:szCs w:val="24"/>
        </w:rPr>
        <w:t>ELISA and cell viability assay</w:t>
      </w:r>
    </w:p>
    <w:p w14:paraId="025FE3B2">
      <w:pPr>
        <w:spacing w:line="360" w:lineRule="auto"/>
        <w:rPr>
          <w:rFonts w:hint="default" w:ascii="Times New Roman" w:hAnsi="Times New Roman" w:eastAsia="宋体" w:cs="Times New Roman"/>
          <w:color w:val="auto"/>
          <w:kern w:val="0"/>
          <w:sz w:val="24"/>
          <w:szCs w:val="24"/>
          <w:shd w:val="clear" w:color="auto" w:fill="FFFFFF"/>
        </w:rPr>
      </w:pPr>
      <w:r>
        <w:rPr>
          <w:rFonts w:hint="default" w:ascii="Times New Roman" w:hAnsi="Times New Roman" w:eastAsia="宋体" w:cs="Times New Roman"/>
          <w:color w:val="auto"/>
          <w:kern w:val="0"/>
          <w:sz w:val="24"/>
          <w:szCs w:val="24"/>
          <w:shd w:val="clear" w:color="auto" w:fill="FFFFFF"/>
        </w:rPr>
        <w:t xml:space="preserve">4-HNE (H268-1-2), CAT (A007-1-1), MDA (A003-1-2), SOD (A001-3-2), GSH (A006-2-1), GSH-PX (A005-1-2) were performed as described in a previous study. </w:t>
      </w:r>
      <w:r>
        <w:rPr>
          <w:rFonts w:hint="default" w:ascii="Times New Roman" w:hAnsi="Times New Roman" w:eastAsia="宋体" w:cs="Times New Roman"/>
          <w:color w:val="auto"/>
          <w:kern w:val="0"/>
          <w:sz w:val="24"/>
          <w:szCs w:val="24"/>
          <w:shd w:val="clear" w:color="auto" w:fill="FFFFFF"/>
        </w:rPr>
        <w:fldChar w:fldCharType="begin">
          <w:fldData xml:space="preserve">PEVuZE5vdGU+PENpdGU+PEF1dGhvcj5QdTwvQXV0aG9yPjxZZWFyPjIwMjQ8L1llYXI+PFJlY051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</w:fldData>
        </w:fldChar>
      </w:r>
      <w:r>
        <w:rPr>
          <w:rFonts w:hint="default" w:ascii="Times New Roman" w:hAnsi="Times New Roman" w:eastAsia="宋体" w:cs="Times New Roman"/>
          <w:color w:val="auto"/>
          <w:kern w:val="0"/>
          <w:sz w:val="24"/>
          <w:szCs w:val="24"/>
          <w:shd w:val="clear" w:color="auto" w:fill="FFFFFF"/>
        </w:rPr>
        <w:instrText xml:space="preserve"> ADDIN EN.CITE </w:instrText>
      </w:r>
      <w:r>
        <w:rPr>
          <w:rFonts w:hint="default" w:ascii="Times New Roman" w:hAnsi="Times New Roman" w:eastAsia="宋体" w:cs="Times New Roman"/>
          <w:color w:val="auto"/>
          <w:kern w:val="0"/>
          <w:sz w:val="24"/>
          <w:szCs w:val="24"/>
          <w:shd w:val="clear" w:color="auto" w:fill="FFFFFF"/>
        </w:rPr>
        <w:fldChar w:fldCharType="begin">
          <w:fldData xml:space="preserve">PEVuZE5vdGU+PENpdGU+PEF1dGhvcj5QdTwvQXV0aG9yPjxZZWFyPjIwMjQ8L1llYXI+PFJlY051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</w:fldData>
        </w:fldChar>
      </w:r>
      <w:r>
        <w:rPr>
          <w:rFonts w:hint="default" w:ascii="Times New Roman" w:hAnsi="Times New Roman" w:eastAsia="宋体" w:cs="Times New Roman"/>
          <w:color w:val="auto"/>
          <w:kern w:val="0"/>
          <w:sz w:val="24"/>
          <w:szCs w:val="24"/>
          <w:shd w:val="clear" w:color="auto" w:fill="FFFFFF"/>
        </w:rPr>
        <w:instrText xml:space="preserve"> ADDIN EN.CITE.DATA </w:instrTex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fldChar w:fldCharType="separate"/>
      </w:r>
      <w:r>
        <w:rPr>
          <w:rFonts w:hint="default" w:ascii="Times New Roman" w:hAnsi="Times New Roman" w:eastAsia="宋体" w:cs="Times New Roman"/>
          <w:color w:val="auto"/>
          <w:kern w:val="0"/>
          <w:sz w:val="24"/>
          <w:szCs w:val="24"/>
          <w:shd w:val="clear" w:color="auto" w:fill="FFFFFF"/>
        </w:rPr>
        <w:t>[24]</w: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t xml:space="preserve"> Cell viability was determined using CCK-8 assay (C0037, Beyotime) as described in a previous study. </w:t>
      </w:r>
      <w:r>
        <w:rPr>
          <w:rFonts w:hint="default" w:ascii="Times New Roman" w:hAnsi="Times New Roman" w:eastAsia="宋体" w:cs="Times New Roman"/>
          <w:color w:val="auto"/>
          <w:kern w:val="0"/>
          <w:sz w:val="24"/>
          <w:szCs w:val="24"/>
          <w:shd w:val="clear" w:color="auto" w:fill="FFFFFF"/>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eastAsia="宋体" w:cs="Times New Roman"/>
          <w:color w:val="auto"/>
          <w:kern w:val="0"/>
          <w:sz w:val="24"/>
          <w:szCs w:val="24"/>
          <w:shd w:val="clear" w:color="auto" w:fill="FFFFFF"/>
        </w:rPr>
        <w:instrText xml:space="preserve"> ADDIN EN.CITE </w:instrText>
      </w:r>
      <w:r>
        <w:rPr>
          <w:rFonts w:hint="default" w:ascii="Times New Roman" w:hAnsi="Times New Roman" w:eastAsia="宋体" w:cs="Times New Roman"/>
          <w:color w:val="auto"/>
          <w:kern w:val="0"/>
          <w:sz w:val="24"/>
          <w:szCs w:val="24"/>
          <w:shd w:val="clear" w:color="auto" w:fill="FFFFFF"/>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eastAsia="宋体" w:cs="Times New Roman"/>
          <w:color w:val="auto"/>
          <w:kern w:val="0"/>
          <w:sz w:val="24"/>
          <w:szCs w:val="24"/>
          <w:shd w:val="clear" w:color="auto" w:fill="FFFFFF"/>
        </w:rPr>
        <w:instrText xml:space="preserve"> ADDIN EN.CITE.DATA </w:instrTex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fldChar w:fldCharType="separate"/>
      </w:r>
      <w:r>
        <w:rPr>
          <w:rFonts w:hint="default" w:ascii="Times New Roman" w:hAnsi="Times New Roman" w:eastAsia="宋体" w:cs="Times New Roman"/>
          <w:color w:val="auto"/>
          <w:kern w:val="0"/>
          <w:sz w:val="24"/>
          <w:szCs w:val="24"/>
          <w:shd w:val="clear" w:color="auto" w:fill="FFFFFF"/>
        </w:rPr>
        <w:t>[25]</w: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t xml:space="preserve"> Absorbance was measured on the Microplate Reader (Bio Tek, Winooski). EdU kit (C0075S, Beyotime) or LDH activity (C0016, Beyotime), Caspase3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"http://www.njjcbio.com/products.asp?id=991" \t "_blank" </w:instrText>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kern w:val="0"/>
          <w:sz w:val="24"/>
          <w:szCs w:val="24"/>
          <w:shd w:val="clear" w:color="auto" w:fill="FFFFFF"/>
        </w:rPr>
        <w:t>G01513</w: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t>), Caspase7 (H080) and caspase9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"http://www.njjcbio.com/products.asp?id=998" \t "_blank" </w:instrText>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kern w:val="0"/>
          <w:sz w:val="24"/>
          <w:szCs w:val="24"/>
          <w:shd w:val="clear" w:color="auto" w:fill="FFFFFF"/>
        </w:rPr>
        <w:t>G01811</w:t>
      </w:r>
      <w:r>
        <w:rPr>
          <w:rFonts w:hint="default" w:ascii="Times New Roman" w:hAnsi="Times New Roman" w:eastAsia="宋体" w:cs="Times New Roman"/>
          <w:color w:val="auto"/>
          <w:kern w:val="0"/>
          <w:sz w:val="24"/>
          <w:szCs w:val="24"/>
          <w:shd w:val="clear" w:color="auto" w:fill="FFFFFF"/>
        </w:rPr>
        <w:fldChar w:fldCharType="end"/>
      </w:r>
      <w:r>
        <w:rPr>
          <w:rFonts w:hint="default" w:ascii="Times New Roman" w:hAnsi="Times New Roman" w:eastAsia="宋体" w:cs="Times New Roman"/>
          <w:color w:val="auto"/>
          <w:kern w:val="0"/>
          <w:sz w:val="24"/>
          <w:szCs w:val="24"/>
          <w:shd w:val="clear" w:color="auto" w:fill="FFFFFF"/>
        </w:rPr>
        <w:t xml:space="preserve">) were quantified Commercial reagent kit (Nanjing Jiancheng Bioengineering Research Institute) and Absorbance was measured at 450 nm using a fluorescent reader (Synergy H1 Microplate Reader, Bio Tek, Winooski). </w:t>
      </w:r>
    </w:p>
    <w:p w14:paraId="6BC8A933">
      <w:pPr>
        <w:spacing w:line="360" w:lineRule="auto"/>
        <w:rPr>
          <w:rStyle w:val="18"/>
          <w:rFonts w:hint="default" w:ascii="Times New Roman" w:hAnsi="Times New Roman" w:cs="Times New Roman"/>
          <w:color w:val="auto"/>
          <w:sz w:val="24"/>
          <w:szCs w:val="24"/>
        </w:rPr>
      </w:pPr>
    </w:p>
    <w:p w14:paraId="4171C012">
      <w:pPr>
        <w:spacing w:line="360" w:lineRule="auto"/>
        <w:rPr>
          <w:rFonts w:hint="default" w:ascii="Times New Roman" w:hAnsi="Times New Roman" w:cs="Times New Roman"/>
          <w:color w:val="auto"/>
          <w:sz w:val="24"/>
          <w:szCs w:val="24"/>
        </w:rPr>
      </w:pPr>
      <w:r>
        <w:rPr>
          <w:rStyle w:val="18"/>
          <w:rFonts w:hint="default" w:ascii="Times New Roman" w:hAnsi="Times New Roman" w:cs="Times New Roman"/>
          <w:color w:val="auto"/>
          <w:sz w:val="24"/>
          <w:szCs w:val="24"/>
        </w:rPr>
        <w:t xml:space="preserve">Western Blot </w:t>
      </w:r>
    </w:p>
    <w:p w14:paraId="6C497B9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Western Blotting Analysis and Immunofluorescence were executed as literature.</w:t>
      </w:r>
      <w:r>
        <w:rPr>
          <w:rFonts w:hint="default" w:ascii="Times New Roman" w:hAnsi="Times New Roman" w:cs="Times New Roman"/>
          <w:color w:val="auto"/>
          <w:sz w:val="24"/>
          <w:szCs w:val="24"/>
          <w:vertAlign w:val="superscript"/>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cs="Times New Roman"/>
          <w:color w:val="auto"/>
          <w:sz w:val="24"/>
          <w:szCs w:val="24"/>
          <w:vertAlign w:val="superscript"/>
        </w:rPr>
        <w:instrText xml:space="preserve"> ADDIN EN.CITE </w:instrText>
      </w:r>
      <w:r>
        <w:rPr>
          <w:rFonts w:hint="default" w:ascii="Times New Roman" w:hAnsi="Times New Roman" w:cs="Times New Roman"/>
          <w:color w:val="auto"/>
          <w:sz w:val="24"/>
          <w:szCs w:val="24"/>
          <w:vertAlign w:val="superscript"/>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cs="Times New Roman"/>
          <w:color w:val="auto"/>
          <w:sz w:val="24"/>
          <w:szCs w:val="24"/>
          <w:vertAlign w:val="superscript"/>
        </w:rPr>
        <w:instrText xml:space="preserve"> ADDIN EN.CITE.DATA </w:instrText>
      </w:r>
      <w:r>
        <w:rPr>
          <w:rFonts w:hint="default" w:ascii="Times New Roman" w:hAnsi="Times New Roman" w:cs="Times New Roman"/>
          <w:color w:val="auto"/>
          <w:sz w:val="24"/>
          <w:szCs w:val="24"/>
          <w:vertAlign w:val="superscript"/>
        </w:rPr>
        <w:fldChar w:fldCharType="end"/>
      </w:r>
      <w:r>
        <w:rPr>
          <w:rFonts w:hint="default" w:ascii="Times New Roman" w:hAnsi="Times New Roman" w:cs="Times New Roman"/>
          <w:color w:val="auto"/>
          <w:sz w:val="24"/>
          <w:szCs w:val="24"/>
          <w:vertAlign w:val="superscript"/>
        </w:rPr>
        <w:fldChar w:fldCharType="separate"/>
      </w:r>
      <w:r>
        <w:rPr>
          <w:rFonts w:hint="default" w:ascii="Times New Roman" w:hAnsi="Times New Roman" w:cs="Times New Roman"/>
          <w:color w:val="auto"/>
          <w:sz w:val="24"/>
          <w:szCs w:val="24"/>
          <w:vertAlign w:val="superscript"/>
        </w:rPr>
        <w:t>[25]</w:t>
      </w:r>
      <w:r>
        <w:rPr>
          <w:rFonts w:hint="default" w:ascii="Times New Roman" w:hAnsi="Times New Roman" w:cs="Times New Roman"/>
          <w:color w:val="auto"/>
          <w:sz w:val="24"/>
          <w:szCs w:val="24"/>
          <w:vertAlign w:val="superscript"/>
        </w:rPr>
        <w:fldChar w:fldCharType="end"/>
      </w:r>
      <w:r>
        <w:rPr>
          <w:rFonts w:hint="default" w:ascii="Times New Roman" w:hAnsi="Times New Roman" w:cs="Times New Roman"/>
          <w:color w:val="auto"/>
          <w:sz w:val="24"/>
          <w:szCs w:val="24"/>
          <w:vertAlign w:val="superscript"/>
        </w:rPr>
        <w:t xml:space="preserve"> </w:t>
      </w:r>
      <w:bookmarkStart w:id="29" w:name="OLE_LINK46"/>
      <w:bookmarkStart w:id="30" w:name="OLE_LINK47"/>
      <w:bookmarkStart w:id="31" w:name="OLE_LINK124"/>
      <w:r>
        <w:rPr>
          <w:rFonts w:hint="default" w:ascii="Times New Roman" w:hAnsi="Times New Roman" w:cs="Times New Roman"/>
          <w:color w:val="auto"/>
          <w:sz w:val="24"/>
          <w:szCs w:val="24"/>
        </w:rPr>
        <w:t>DPP9</w:t>
      </w:r>
      <w:bookmarkEnd w:id="29"/>
      <w:bookmarkEnd w:id="30"/>
      <w:r>
        <w:rPr>
          <w:rFonts w:hint="default" w:ascii="Times New Roman" w:hAnsi="Times New Roman" w:cs="Times New Roman"/>
          <w:color w:val="auto"/>
          <w:sz w:val="24"/>
          <w:szCs w:val="24"/>
        </w:rPr>
        <w:t xml:space="preserve"> (</w:t>
      </w:r>
      <w:bookmarkStart w:id="32" w:name="OLE_LINK73"/>
      <w:bookmarkStart w:id="33" w:name="OLE_LINK74"/>
      <w:r>
        <w:rPr>
          <w:rFonts w:hint="default" w:ascii="Times New Roman" w:hAnsi="Times New Roman" w:cs="Times New Roman"/>
          <w:color w:val="auto"/>
          <w:sz w:val="24"/>
          <w:szCs w:val="24"/>
        </w:rPr>
        <w:t>ab302903</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1:1000, </w:t>
      </w:r>
      <w:bookmarkEnd w:id="32"/>
      <w:bookmarkEnd w:id="33"/>
      <w:r>
        <w:rPr>
          <w:rFonts w:hint="default" w:ascii="Times New Roman" w:hAnsi="Times New Roman" w:cs="Times New Roman"/>
          <w:color w:val="auto"/>
          <w:sz w:val="24"/>
          <w:szCs w:val="24"/>
        </w:rPr>
        <w:t>Abcam),</w:t>
      </w:r>
      <w:bookmarkEnd w:id="31"/>
      <w:r>
        <w:rPr>
          <w:rFonts w:hint="default" w:ascii="Times New Roman" w:hAnsi="Times New Roman" w:cs="Times New Roman"/>
          <w:color w:val="auto"/>
          <w:sz w:val="24"/>
          <w:szCs w:val="24"/>
        </w:rPr>
        <w:t xml:space="preserve"> </w:t>
      </w:r>
      <w:bookmarkStart w:id="34" w:name="OLE_LINK49"/>
      <w:bookmarkStart w:id="35" w:name="OLE_LINK127"/>
      <w:bookmarkStart w:id="36" w:name="OLE_LINK128"/>
      <w:bookmarkStart w:id="37" w:name="OLE_LINK125"/>
      <w:bookmarkStart w:id="38" w:name="OLE_LINK126"/>
      <w:r>
        <w:rPr>
          <w:rFonts w:hint="default" w:ascii="Times New Roman" w:hAnsi="Times New Roman" w:cs="Times New Roman"/>
          <w:color w:val="auto"/>
          <w:sz w:val="24"/>
          <w:szCs w:val="24"/>
        </w:rPr>
        <w:t>NRF2</w:t>
      </w:r>
      <w:bookmarkEnd w:id="34"/>
      <w:r>
        <w:rPr>
          <w:rFonts w:hint="default" w:ascii="Times New Roman" w:hAnsi="Times New Roman" w:cs="Times New Roman"/>
          <w:color w:val="auto"/>
          <w:sz w:val="24"/>
          <w:szCs w:val="24"/>
        </w:rPr>
        <w:t xml:space="preserve"> (</w:t>
      </w:r>
      <w:bookmarkStart w:id="39" w:name="OLE_LINK479"/>
      <w:r>
        <w:rPr>
          <w:rFonts w:hint="default" w:ascii="Times New Roman" w:hAnsi="Times New Roman" w:cs="Times New Roman"/>
          <w:color w:val="auto"/>
          <w:sz w:val="24"/>
          <w:szCs w:val="24"/>
        </w:rPr>
        <w:t>ab62352</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1:1000, Abcam</w:t>
      </w:r>
      <w:bookmarkEnd w:id="39"/>
      <w:r>
        <w:rPr>
          <w:rFonts w:hint="default" w:ascii="Times New Roman" w:hAnsi="Times New Roman" w:cs="Times New Roman"/>
          <w:color w:val="auto"/>
          <w:sz w:val="24"/>
          <w:szCs w:val="24"/>
        </w:rPr>
        <w:t>)</w:t>
      </w:r>
      <w:bookmarkEnd w:id="35"/>
      <w:bookmarkEnd w:id="36"/>
      <w:r>
        <w:rPr>
          <w:rFonts w:hint="default" w:ascii="Times New Roman" w:hAnsi="Times New Roman" w:cs="Times New Roman"/>
          <w:color w:val="auto"/>
          <w:sz w:val="24"/>
          <w:szCs w:val="24"/>
        </w:rPr>
        <w:t>,</w:t>
      </w:r>
      <w:bookmarkEnd w:id="37"/>
      <w:bookmarkEnd w:id="38"/>
      <w:r>
        <w:rPr>
          <w:rFonts w:hint="default" w:ascii="Times New Roman" w:hAnsi="Times New Roman" w:cs="Times New Roman"/>
          <w:color w:val="auto"/>
          <w:sz w:val="24"/>
          <w:szCs w:val="24"/>
        </w:rPr>
        <w:t xml:space="preserve"> GPX4 </w:t>
      </w:r>
      <w:bookmarkStart w:id="40" w:name="OLE_LINK480"/>
      <w:r>
        <w:rPr>
          <w:rFonts w:hint="default" w:ascii="Times New Roman" w:hAnsi="Times New Roman" w:cs="Times New Roman"/>
          <w:color w:val="auto"/>
          <w:sz w:val="24"/>
          <w:szCs w:val="24"/>
        </w:rPr>
        <w:t xml:space="preserve">(ab125066, 1:1000, Abcam), β-actin (1:10000, AC028, Company ABclonal, Inc.) and Anti-Rabbit IgG (1:5000, GB23303, Servicebio) were used in this study. Protein was measured using an BeyoECL Plus kit (P0018S) and analyzed using an Image Lab 3.0 (BioRad Laboratories, Inc.). </w:t>
      </w:r>
      <w:r>
        <w:rPr>
          <w:rFonts w:hint="default" w:ascii="Times New Roman" w:hAnsi="Times New Roman" w:cs="Times New Roman"/>
          <w:color w:val="auto"/>
          <w:kern w:val="0"/>
          <w:sz w:val="24"/>
          <w:szCs w:val="24"/>
        </w:rPr>
        <w:t>DPP9</w:t>
      </w:r>
      <w:r>
        <w:rPr>
          <w:rFonts w:hint="default" w:ascii="Times New Roman" w:hAnsi="Times New Roman" w:cs="Times New Roman"/>
          <w:color w:val="auto"/>
          <w:sz w:val="24"/>
          <w:szCs w:val="24"/>
        </w:rPr>
        <w:t xml:space="preserve"> (1:1000, Abcam), and</w:t>
      </w:r>
      <w:r>
        <w:rPr>
          <w:rFonts w:hint="default" w:ascii="Times New Roman" w:hAnsi="Times New Roman" w:cs="Times New Roman"/>
          <w:color w:val="auto"/>
          <w:kern w:val="0"/>
          <w:sz w:val="24"/>
          <w:szCs w:val="24"/>
        </w:rPr>
        <w:t xml:space="preserve"> DPP9 (1:1000, Abcam)</w:t>
      </w:r>
      <w:r>
        <w:rPr>
          <w:rFonts w:hint="default" w:ascii="Times New Roman" w:hAnsi="Times New Roman" w:cs="Times New Roman"/>
          <w:color w:val="auto"/>
          <w:sz w:val="24"/>
          <w:szCs w:val="24"/>
        </w:rPr>
        <w:t xml:space="preserve"> was used for immunofluorescence analyses.</w:t>
      </w:r>
      <w:bookmarkEnd w:id="40"/>
    </w:p>
    <w:p w14:paraId="0EF85060">
      <w:pPr>
        <w:spacing w:line="360" w:lineRule="auto"/>
        <w:rPr>
          <w:rFonts w:hint="default" w:ascii="Times New Roman" w:hAnsi="Times New Roman" w:cs="Times New Roman"/>
          <w:color w:val="auto"/>
          <w:sz w:val="24"/>
          <w:szCs w:val="24"/>
        </w:rPr>
      </w:pPr>
    </w:p>
    <w:p w14:paraId="0E025085">
      <w:pPr>
        <w:spacing w:line="360" w:lineRule="auto"/>
        <w:rPr>
          <w:rFonts w:hint="default" w:ascii="Times New Roman" w:hAnsi="Times New Roman" w:cs="Times New Roman"/>
          <w:b/>
          <w:color w:val="auto"/>
          <w:sz w:val="24"/>
          <w:szCs w:val="24"/>
        </w:rPr>
      </w:pPr>
      <w:bookmarkStart w:id="41" w:name="OLE_LINK477"/>
      <w:bookmarkStart w:id="42" w:name="OLE_LINK478"/>
      <w:r>
        <w:rPr>
          <w:rFonts w:hint="default" w:ascii="Times New Roman" w:hAnsi="Times New Roman" w:cs="Times New Roman"/>
          <w:b/>
          <w:i/>
          <w:color w:val="auto"/>
          <w:sz w:val="24"/>
          <w:szCs w:val="24"/>
        </w:rPr>
        <w:t>Immunohistochemical, and immunofluorescence analyses and electron microscopy</w:t>
      </w:r>
    </w:p>
    <w:p w14:paraId="239457E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For immunohistochemical and immunofluorescence analyses, mouse tissue samples were fixed in 4% paraformaldehyde and stained as described in previous studies. </w:t>
      </w:r>
      <w:r>
        <w:rPr>
          <w:rFonts w:hint="default" w:ascii="Times New Roman" w:hAnsi="Times New Roman" w:cs="Times New Roman"/>
          <w:color w:val="auto"/>
          <w:sz w:val="24"/>
          <w:szCs w:val="24"/>
        </w:rPr>
        <w:fldChar w:fldCharType="begin">
          <w:fldData xml:space="preserve">PEVuZE5vdGU+PENpdGU+PEF1dGhvcj5QdTwvQXV0aG9yPjxZZWFyPjIwMjI8L1llYXI+PFJlY051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PEVuZE5vdGU+PENpdGU+PEF1dGhvcj5QdTwvQXV0aG9yPjxZZWFyPjIwMjI8L1llYXI+PFJlY051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[26]</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Samples were observed under a ﬂuorescence microscope (Zeiss Axio Observer A1, Germany) and a transmission electron microscope (80 kV) (Hitachi H7650, Tokyo, Japan) as described in a previous study </w:t>
      </w:r>
      <w:r>
        <w:rPr>
          <w:rFonts w:hint="default" w:ascii="Times New Roman" w:hAnsi="Times New Roman" w:cs="Times New Roman"/>
          <w:color w:val="auto"/>
          <w:sz w:val="24"/>
          <w:szCs w:val="24"/>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PEVuZE5vdGU+PENpdGU+PEF1dGhvcj5QdTwvQXV0aG9yPjxZZWFyPjIwMjM8L1llYXI+PFJlY051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==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[25]</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p>
    <w:bookmarkEnd w:id="41"/>
    <w:bookmarkEnd w:id="42"/>
    <w:p w14:paraId="389E5BD7">
      <w:pPr>
        <w:spacing w:line="360" w:lineRule="auto"/>
        <w:rPr>
          <w:rFonts w:hint="default" w:ascii="Times New Roman" w:hAnsi="Times New Roman" w:cs="Times New Roman"/>
          <w:color w:val="auto"/>
          <w:sz w:val="24"/>
          <w:szCs w:val="24"/>
        </w:rPr>
      </w:pPr>
    </w:p>
    <w:p w14:paraId="48CC5222">
      <w:pPr>
        <w:widowControl/>
        <w:shd w:val="clear" w:color="auto" w:fill="FFFFFF"/>
        <w:spacing w:line="360" w:lineRule="auto"/>
        <w:outlineLvl w:val="0"/>
        <w:rPr>
          <w:rFonts w:hint="default" w:ascii="Times New Roman" w:hAnsi="Times New Roman" w:cs="Times New Roman"/>
          <w:color w:val="auto"/>
          <w:sz w:val="24"/>
          <w:szCs w:val="24"/>
        </w:rPr>
      </w:pPr>
      <w:bookmarkStart w:id="43" w:name="OLE_LINK236"/>
      <w:r>
        <w:rPr>
          <w:rFonts w:hint="default" w:ascii="Times New Roman" w:hAnsi="Times New Roman" w:cs="Times New Roman"/>
          <w:color w:val="auto"/>
          <w:sz w:val="24"/>
          <w:szCs w:val="24"/>
        </w:rPr>
        <w:t>Molecular docking model</w:t>
      </w:r>
    </w:p>
    <w:p w14:paraId="3403DA7A">
      <w:pPr>
        <w:spacing w:line="360" w:lineRule="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Complexes were color-labeled, and 3D surface display was utilized</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z w:val="24"/>
          <w:szCs w:val="24"/>
        </w:rPr>
        <w:t>according to the previously described</w:t>
      </w:r>
      <w:r>
        <w:rPr>
          <w:rFonts w:hint="default" w:ascii="Times New Roman" w:hAnsi="Times New Roman" w:eastAsia="宋体"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PEVuZE5vdGU+PENpdGU+PEF1dGhvcj5QdTwvQXV0aG9yPjxZZWFyPjIwMjU8L1llYXI+PFJlY051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PEVuZE5vdGU+PENpdGU+PEF1dGhvcj5QdTwvQXV0aG9yPjxZZWFyPjIwMjU8L1llYXI+PFJlY051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[22, 27]</w:t>
      </w:r>
      <w:r>
        <w:rPr>
          <w:rFonts w:hint="default" w:ascii="Times New Roman" w:hAnsi="Times New Roman" w:cs="Times New Roman"/>
          <w:color w:val="auto"/>
          <w:sz w:val="24"/>
          <w:szCs w:val="24"/>
        </w:rPr>
        <w:fldChar w:fldCharType="end"/>
      </w:r>
      <w:r>
        <w:rPr>
          <w:rFonts w:hint="default" w:ascii="Times New Roman" w:hAnsi="Times New Roman" w:eastAsia="宋体" w:cs="Times New Roman"/>
          <w:color w:val="auto"/>
          <w:sz w:val="24"/>
          <w:szCs w:val="24"/>
        </w:rPr>
        <w:t xml:space="preserve">. </w:t>
      </w:r>
      <w:bookmarkStart w:id="44" w:name="OLE_LINK143"/>
      <w:r>
        <w:rPr>
          <w:rFonts w:hint="default" w:ascii="Times New Roman" w:hAnsi="Times New Roman" w:cs="Times New Roman"/>
          <w:color w:val="auto"/>
          <w:sz w:val="24"/>
          <w:szCs w:val="24"/>
        </w:rPr>
        <w:t>DPP9</w:t>
      </w:r>
      <w:bookmarkEnd w:id="44"/>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z w:val="24"/>
          <w:szCs w:val="24"/>
        </w:rPr>
        <w:t xml:space="preserve">and </w:t>
      </w:r>
      <w:bookmarkStart w:id="45" w:name="OLE_LINK144"/>
      <w:r>
        <w:rPr>
          <w:rFonts w:hint="default" w:ascii="Times New Roman" w:hAnsi="Times New Roman" w:cs="Times New Roman"/>
          <w:color w:val="auto"/>
          <w:sz w:val="24"/>
          <w:szCs w:val="24"/>
        </w:rPr>
        <w:t>Nrf2</w:t>
      </w:r>
      <w:bookmarkEnd w:id="45"/>
      <w:r>
        <w:rPr>
          <w:rFonts w:hint="default" w:ascii="Times New Roman" w:hAnsi="Times New Roman" w:eastAsia="宋体" w:cs="Times New Roman"/>
          <w:color w:val="auto"/>
          <w:sz w:val="24"/>
          <w:szCs w:val="24"/>
        </w:rPr>
        <w:t xml:space="preserve"> protein structures were obtained from RCSB PDB.</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z w:val="24"/>
          <w:szCs w:val="24"/>
        </w:rPr>
        <w:t xml:space="preserve">Protein interaction analysis identified </w:t>
      </w:r>
      <w:r>
        <w:rPr>
          <w:rFonts w:hint="default" w:ascii="Times New Roman" w:hAnsi="Times New Roman" w:cs="Times New Roman"/>
          <w:color w:val="auto"/>
          <w:sz w:val="24"/>
          <w:szCs w:val="24"/>
        </w:rPr>
        <w:t>DPP9</w:t>
      </w:r>
      <w:r>
        <w:rPr>
          <w:rFonts w:hint="default" w:ascii="Times New Roman" w:hAnsi="Times New Roman" w:eastAsia="宋体" w:cs="Times New Roman"/>
          <w:color w:val="auto"/>
          <w:sz w:val="24"/>
          <w:szCs w:val="24"/>
        </w:rPr>
        <w:t xml:space="preserve"> binding regions on</w:t>
      </w:r>
      <w:r>
        <w:rPr>
          <w:rFonts w:hint="default" w:ascii="Times New Roman" w:hAnsi="Times New Roman" w:eastAsia="宋体" w:cs="Times New Roman"/>
          <w:color w:val="auto"/>
          <w:sz w:val="24"/>
          <w:szCs w:val="24"/>
        </w:rPr>
        <w:t xml:space="preserve"> </w:t>
      </w:r>
      <w:r>
        <w:rPr>
          <w:rFonts w:hint="default" w:ascii="Times New Roman" w:hAnsi="Times New Roman" w:cs="Times New Roman"/>
          <w:color w:val="auto"/>
          <w:sz w:val="24"/>
          <w:szCs w:val="24"/>
        </w:rPr>
        <w:t>Nrf2</w:t>
      </w:r>
      <w:r>
        <w:rPr>
          <w:rFonts w:hint="default" w:ascii="Times New Roman" w:hAnsi="Times New Roman" w:eastAsia="宋体" w:cs="Times New Roman"/>
          <w:color w:val="auto"/>
          <w:sz w:val="24"/>
          <w:szCs w:val="24"/>
        </w:rPr>
        <w:t>, and imported into Pymol (version 2.3.0) to remove water molecules and small molecules.</w:t>
      </w:r>
    </w:p>
    <w:p w14:paraId="4FB6CCD7">
      <w:pPr>
        <w:spacing w:line="360" w:lineRule="auto"/>
        <w:rPr>
          <w:rFonts w:hint="default" w:ascii="Times New Roman" w:hAnsi="Times New Roman" w:cs="Times New Roman"/>
          <w:color w:val="auto"/>
          <w:sz w:val="24"/>
          <w:szCs w:val="24"/>
        </w:rPr>
      </w:pPr>
    </w:p>
    <w:p w14:paraId="2548AB1B">
      <w:pPr>
        <w:spacing w:line="360" w:lineRule="auto"/>
        <w:rPr>
          <w:rFonts w:hint="default" w:ascii="Times New Roman" w:hAnsi="Times New Roman" w:cs="Times New Roman" w:eastAsiaTheme="minorEastAsia"/>
          <w:color w:val="auto"/>
          <w:sz w:val="24"/>
          <w:szCs w:val="24"/>
        </w:rPr>
      </w:pPr>
      <w:r>
        <w:rPr>
          <w:rFonts w:hint="default" w:ascii="Times New Roman" w:hAnsi="Times New Roman" w:eastAsia="宋体" w:cs="Times New Roman"/>
          <w:b/>
          <w:color w:val="auto"/>
          <w:sz w:val="24"/>
          <w:szCs w:val="24"/>
        </w:rPr>
        <w:t>Single-cell data</w:t>
      </w:r>
      <w:r>
        <w:rPr>
          <w:rFonts w:hint="default" w:ascii="Times New Roman" w:hAnsi="Times New Roman" w:cs="Times New Roman"/>
          <w:i/>
          <w:iCs/>
          <w:color w:val="auto"/>
          <w:sz w:val="24"/>
          <w:szCs w:val="24"/>
        </w:rPr>
        <w:br w:type="textWrapping"/>
      </w:r>
      <w:r>
        <w:rPr>
          <w:rFonts w:hint="default" w:ascii="Times New Roman" w:hAnsi="Times New Roman" w:cs="Times New Roman" w:eastAsiaTheme="minorEastAsia"/>
          <w:color w:val="auto"/>
          <w:sz w:val="24"/>
          <w:szCs w:val="24"/>
        </w:rPr>
        <w:t xml:space="preserve">The tissue-specific expression of </w:t>
      </w:r>
      <w:r>
        <w:rPr>
          <w:rFonts w:hint="default" w:ascii="Times New Roman" w:hAnsi="Times New Roman" w:cs="Times New Roman"/>
          <w:color w:val="auto"/>
          <w:sz w:val="24"/>
          <w:szCs w:val="24"/>
        </w:rPr>
        <w:t>DPP9</w:t>
      </w:r>
      <w:r>
        <w:rPr>
          <w:rFonts w:hint="default" w:ascii="Times New Roman" w:hAnsi="Times New Roman" w:cs="Times New Roman" w:eastAsiaTheme="minorEastAsia"/>
          <w:color w:val="auto"/>
          <w:sz w:val="24"/>
          <w:szCs w:val="24"/>
        </w:rPr>
        <w:t xml:space="preserve"> in patients with </w:t>
      </w:r>
      <w:r>
        <w:rPr>
          <w:rFonts w:hint="default" w:ascii="Times New Roman" w:hAnsi="Times New Roman" w:cs="Times New Roman"/>
          <w:color w:val="auto"/>
          <w:sz w:val="24"/>
          <w:szCs w:val="24"/>
          <w:shd w:val="clear" w:color="auto" w:fill="auto"/>
        </w:rPr>
        <w:t>hindlimb muscle biopsies</w:t>
      </w:r>
      <w:r>
        <w:rPr>
          <w:rFonts w:hint="default" w:ascii="Times New Roman" w:hAnsi="Times New Roman" w:cs="Times New Roman" w:eastAsiaTheme="minorEastAsia"/>
          <w:color w:val="auto"/>
          <w:sz w:val="24"/>
          <w:szCs w:val="24"/>
        </w:rPr>
        <w:t xml:space="preserve"> was evaluated using single-cell data from the China National GeneBank and the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"https://db.cngb.org/search/project/CNP0004495/" \t "_blank" </w:instrText>
      </w:r>
      <w:r>
        <w:rPr>
          <w:rFonts w:hint="default" w:ascii="Times New Roman" w:hAnsi="Times New Roman" w:cs="Times New Roman"/>
          <w:color w:val="auto"/>
          <w:sz w:val="24"/>
          <w:szCs w:val="24"/>
        </w:rPr>
        <w:fldChar w:fldCharType="separate"/>
      </w:r>
      <w:r>
        <w:rPr>
          <w:rStyle w:val="8"/>
          <w:rFonts w:hint="default" w:ascii="Times New Roman" w:hAnsi="Times New Roman" w:cs="Times New Roman"/>
          <w:color w:val="auto"/>
          <w:sz w:val="24"/>
          <w:szCs w:val="24"/>
        </w:rPr>
        <w:t>CNP0004495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color w:val="auto"/>
          <w:sz w:val="24"/>
          <w:szCs w:val="24"/>
        </w:rPr>
        <w:t xml:space="preserve"> dataset as literature </w:t>
      </w:r>
      <w:r>
        <w:rPr>
          <w:rFonts w:hint="default" w:ascii="Times New Roman" w:hAnsi="Times New Roman" w:cs="Times New Roman"/>
          <w:color w:val="auto"/>
          <w:kern w:val="2"/>
          <w:sz w:val="24"/>
          <w:szCs w:val="24"/>
        </w:rPr>
        <w:fldChar w:fldCharType="begin">
          <w:fldData xml:space="preserve">PEVuZE5vdGU+PENpdGU+PEF1dGhvcj5aaGFuZzwvQXV0aG9yPjxZZWFyPjIwMjU8L1llYXI+PFJl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</w:fldData>
        </w:fldChar>
      </w:r>
      <w:r>
        <w:rPr>
          <w:rFonts w:hint="default" w:ascii="Times New Roman" w:hAnsi="Times New Roman" w:cs="Times New Roman"/>
          <w:color w:val="auto"/>
          <w:kern w:val="2"/>
          <w:sz w:val="24"/>
          <w:szCs w:val="24"/>
        </w:rPr>
        <w:instrText xml:space="preserve"> ADDIN EN.CITE </w:instrText>
      </w:r>
      <w:r>
        <w:rPr>
          <w:rFonts w:hint="default" w:ascii="Times New Roman" w:hAnsi="Times New Roman" w:cs="Times New Roman"/>
          <w:color w:val="auto"/>
          <w:kern w:val="2"/>
          <w:sz w:val="24"/>
          <w:szCs w:val="24"/>
        </w:rPr>
        <w:fldChar w:fldCharType="begin">
          <w:fldData xml:space="preserve">PEVuZE5vdGU+PENpdGU+PEF1dGhvcj5aaGFuZzwvQXV0aG9yPjxZZWFyPjIwMjU8L1llYXI+PFJl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</w:fldData>
        </w:fldChar>
      </w:r>
      <w:r>
        <w:rPr>
          <w:rFonts w:hint="default" w:ascii="Times New Roman" w:hAnsi="Times New Roman" w:cs="Times New Roman"/>
          <w:color w:val="auto"/>
          <w:kern w:val="2"/>
          <w:sz w:val="24"/>
          <w:szCs w:val="24"/>
        </w:rPr>
        <w:instrText xml:space="preserve"> ADDIN EN.CITE.DATA </w:instrText>
      </w:r>
      <w:r>
        <w:rPr>
          <w:rFonts w:hint="default" w:ascii="Times New Roman" w:hAnsi="Times New Roman" w:cs="Times New Roman"/>
          <w:color w:val="auto"/>
          <w:kern w:val="2"/>
          <w:sz w:val="24"/>
          <w:szCs w:val="24"/>
        </w:rPr>
        <w:fldChar w:fldCharType="end"/>
      </w:r>
      <w:r>
        <w:rPr>
          <w:rFonts w:hint="default" w:ascii="Times New Roman" w:hAnsi="Times New Roman" w:cs="Times New Roman"/>
          <w:color w:val="auto"/>
          <w:kern w:val="2"/>
          <w:sz w:val="24"/>
          <w:szCs w:val="24"/>
        </w:rPr>
        <w:fldChar w:fldCharType="separate"/>
      </w:r>
      <w:r>
        <w:rPr>
          <w:rFonts w:hint="default" w:ascii="Times New Roman" w:hAnsi="Times New Roman" w:cs="Times New Roman"/>
          <w:color w:val="auto"/>
          <w:kern w:val="2"/>
          <w:sz w:val="24"/>
          <w:szCs w:val="24"/>
        </w:rPr>
        <w:t>[17]</w:t>
      </w:r>
      <w:r>
        <w:rPr>
          <w:rFonts w:hint="default" w:ascii="Times New Roman" w:hAnsi="Times New Roman" w:cs="Times New Roman"/>
          <w:color w:val="auto"/>
          <w:kern w:val="2"/>
          <w:sz w:val="24"/>
          <w:szCs w:val="24"/>
        </w:rPr>
        <w:fldChar w:fldCharType="end"/>
      </w:r>
      <w:r>
        <w:rPr>
          <w:rFonts w:hint="default" w:ascii="Times New Roman" w:hAnsi="Times New Roman" w:cs="Times New Roman" w:eastAsiaTheme="minorEastAsia"/>
          <w:color w:val="auto"/>
          <w:sz w:val="24"/>
          <w:szCs w:val="24"/>
        </w:rPr>
        <w:t xml:space="preserve">. The study also indicated the source of the original data. </w:t>
      </w:r>
    </w:p>
    <w:bookmarkEnd w:id="43"/>
    <w:p w14:paraId="6F83146B">
      <w:pPr>
        <w:spacing w:line="360" w:lineRule="auto"/>
        <w:rPr>
          <w:rFonts w:hint="default" w:ascii="Times New Roman" w:hAnsi="Times New Roman" w:cs="Times New Roman"/>
          <w:color w:val="auto"/>
          <w:sz w:val="24"/>
          <w:szCs w:val="24"/>
        </w:rPr>
      </w:pPr>
    </w:p>
    <w:p w14:paraId="7F9C6B4D">
      <w:pPr>
        <w:spacing w:line="360" w:lineRule="auto"/>
        <w:rPr>
          <w:rFonts w:hint="default" w:ascii="Times New Roman" w:hAnsi="Times New Roman" w:cs="Times New Roman"/>
          <w:color w:val="auto"/>
          <w:sz w:val="24"/>
          <w:szCs w:val="24"/>
        </w:rPr>
      </w:pPr>
      <w:r>
        <w:rPr>
          <w:rStyle w:val="18"/>
          <w:rFonts w:hint="default" w:ascii="Times New Roman" w:hAnsi="Times New Roman" w:cs="Times New Roman"/>
          <w:color w:val="auto"/>
          <w:sz w:val="24"/>
          <w:szCs w:val="24"/>
        </w:rPr>
        <w:t>Statistical Analysis</w:t>
      </w:r>
    </w:p>
    <w:p w14:paraId="65B3B56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 &lt; 0.05 was considered significant and evaluated using Student’s t-test or one-way analysis of variance (ANOVA) followed by Tukey’s post-test. Data were expressed as mean ± standard deviation (SD).</w:t>
      </w:r>
    </w:p>
    <w:p w14:paraId="6107498F">
      <w:pPr>
        <w:spacing w:line="360" w:lineRule="auto"/>
        <w:rPr>
          <w:rFonts w:hint="default" w:ascii="Times New Roman" w:hAnsi="Times New Roman" w:cs="Times New Roman"/>
          <w:color w:val="auto"/>
          <w:sz w:val="24"/>
          <w:szCs w:val="24"/>
        </w:rPr>
      </w:pPr>
    </w:p>
    <w:p w14:paraId="198DB6AE">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Results </w:t>
      </w:r>
    </w:p>
    <w:p w14:paraId="2F2B84C6">
      <w:pPr>
        <w:spacing w:line="360" w:lineRule="auto"/>
        <w:rPr>
          <w:rFonts w:hint="default" w:ascii="Times New Roman" w:hAnsi="Times New Roman" w:cs="Times New Roman"/>
          <w:color w:val="auto"/>
          <w:sz w:val="24"/>
          <w:szCs w:val="24"/>
        </w:rPr>
      </w:pPr>
    </w:p>
    <w:p w14:paraId="3CD500D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w:t>
      </w:r>
      <w:r>
        <w:rPr>
          <w:rFonts w:hint="default" w:ascii="Times New Roman" w:hAnsi="Times New Roman" w:cs="Times New Roman"/>
          <w:color w:val="auto"/>
          <w:sz w:val="24"/>
          <w:szCs w:val="24"/>
        </w:rPr>
        <w:t xml:space="preserve">xpression of </w:t>
      </w:r>
      <w:bookmarkStart w:id="46" w:name="OLE_LINK10"/>
      <w:bookmarkStart w:id="47" w:name="OLE_LINK17"/>
      <w:bookmarkStart w:id="48" w:name="OLE_LINK32"/>
      <w:bookmarkStart w:id="49" w:name="OLE_LINK14"/>
      <w:bookmarkStart w:id="50" w:name="OLE_LINK13"/>
      <w:r>
        <w:rPr>
          <w:rFonts w:hint="default" w:ascii="Times New Roman" w:hAnsi="Times New Roman" w:cs="Times New Roman"/>
          <w:color w:val="auto"/>
          <w:sz w:val="24"/>
          <w:szCs w:val="24"/>
        </w:rPr>
        <w:t>DPP9</w:t>
      </w:r>
      <w:bookmarkEnd w:id="46"/>
      <w:bookmarkEnd w:id="47"/>
      <w:bookmarkEnd w:id="48"/>
      <w:bookmarkEnd w:id="49"/>
      <w:bookmarkEnd w:id="50"/>
      <w:r>
        <w:rPr>
          <w:rFonts w:hint="default" w:ascii="Times New Roman" w:hAnsi="Times New Roman" w:cs="Times New Roman"/>
          <w:color w:val="auto"/>
          <w:sz w:val="24"/>
          <w:szCs w:val="24"/>
        </w:rPr>
        <w:t xml:space="preserve"> in patients with </w:t>
      </w:r>
      <w:bookmarkStart w:id="51" w:name="OLE_LINK18"/>
      <w:bookmarkStart w:id="52" w:name="OLE_LINK11"/>
      <w:r>
        <w:rPr>
          <w:rFonts w:hint="default" w:ascii="Times New Roman" w:hAnsi="Times New Roman" w:cs="Times New Roman"/>
          <w:color w:val="auto"/>
          <w:sz w:val="24"/>
          <w:szCs w:val="24"/>
        </w:rPr>
        <w:t>SMI</w:t>
      </w:r>
      <w:bookmarkEnd w:id="51"/>
      <w:bookmarkEnd w:id="52"/>
    </w:p>
    <w:p w14:paraId="3F0DCD44">
      <w:pPr>
        <w:spacing w:line="360" w:lineRule="auto"/>
        <w:rPr>
          <w:rFonts w:hint="default" w:ascii="Times New Roman" w:hAnsi="Times New Roman" w:cs="Times New Roman"/>
          <w:color w:val="auto"/>
          <w:kern w:val="0"/>
          <w:sz w:val="24"/>
          <w:szCs w:val="24"/>
          <w:shd w:val="clear" w:color="auto" w:fill="FFFFFF"/>
        </w:rPr>
      </w:pPr>
      <w:r>
        <w:rPr>
          <w:rFonts w:hint="default" w:ascii="Times New Roman" w:hAnsi="Times New Roman" w:cs="Times New Roman"/>
          <w:color w:val="auto"/>
          <w:kern w:val="0"/>
          <w:sz w:val="24"/>
          <w:szCs w:val="24"/>
          <w:shd w:val="clear" w:color="auto" w:fill="FFFFFF"/>
        </w:rPr>
        <w:t>First, we screened potential disease targets involved in the occurrence and progression of SMI. DPP9 expression was downregulated in SMI mouse samples from the GSE130447 dataset</w:t>
      </w:r>
      <w:bookmarkStart w:id="53" w:name="OLE_LINK202"/>
      <w:bookmarkStart w:id="54" w:name="OLE_LINK182"/>
      <w:bookmarkStart w:id="55" w:name="OLE_LINK228"/>
      <w:bookmarkStart w:id="56" w:name="OLE_LINK229"/>
      <w:r>
        <w:rPr>
          <w:rFonts w:hint="default" w:ascii="Times New Roman" w:hAnsi="Times New Roman" w:cs="Times New Roman"/>
          <w:color w:val="auto"/>
          <w:kern w:val="0"/>
          <w:sz w:val="24"/>
          <w:szCs w:val="24"/>
          <w:shd w:val="clear" w:color="auto" w:fill="FFFFFF"/>
        </w:rPr>
        <w:t xml:space="preserve"> (</w:t>
      </w:r>
      <w:bookmarkStart w:id="57" w:name="OLE_LINK21"/>
      <w:bookmarkStart w:id="58" w:name="OLE_LINK22"/>
      <w:r>
        <w:rPr>
          <w:rFonts w:hint="default" w:ascii="Times New Roman" w:hAnsi="Times New Roman" w:cs="Times New Roman"/>
          <w:color w:val="auto"/>
          <w:kern w:val="0"/>
          <w:sz w:val="24"/>
          <w:szCs w:val="24"/>
          <w:shd w:val="clear" w:color="auto" w:fill="FFFFFF"/>
        </w:rPr>
        <w:t>Figure 1A</w:t>
      </w:r>
      <w:bookmarkEnd w:id="57"/>
      <w:bookmarkEnd w:id="58"/>
      <w:r>
        <w:rPr>
          <w:rFonts w:hint="default" w:ascii="Times New Roman" w:hAnsi="Times New Roman" w:cs="Times New Roman"/>
          <w:color w:val="auto"/>
          <w:kern w:val="0"/>
          <w:sz w:val="24"/>
          <w:szCs w:val="24"/>
          <w:shd w:val="clear" w:color="auto" w:fill="FFFFFF"/>
        </w:rPr>
        <w:t>).</w:t>
      </w:r>
      <w:bookmarkEnd w:id="53"/>
      <w:bookmarkEnd w:id="54"/>
      <w:r>
        <w:rPr>
          <w:rFonts w:hint="default" w:ascii="Times New Roman" w:hAnsi="Times New Roman" w:cs="Times New Roman"/>
          <w:color w:val="auto"/>
          <w:kern w:val="0"/>
          <w:sz w:val="24"/>
          <w:szCs w:val="24"/>
          <w:shd w:val="clear" w:color="auto" w:fill="FFFFFF"/>
        </w:rPr>
        <w:t xml:space="preserve"> Consistently,</w:t>
      </w:r>
      <w:bookmarkStart w:id="59" w:name="OLE_LINK23"/>
      <w:r>
        <w:rPr>
          <w:rFonts w:hint="default" w:ascii="Times New Roman" w:hAnsi="Times New Roman" w:cs="Times New Roman"/>
          <w:color w:val="auto"/>
          <w:kern w:val="0"/>
          <w:sz w:val="24"/>
          <w:szCs w:val="24"/>
          <w:shd w:val="clear" w:color="auto" w:fill="FFFFFF"/>
        </w:rPr>
        <w:t xml:space="preserve"> </w:t>
      </w:r>
      <w:bookmarkStart w:id="60" w:name="OLE_LINK103"/>
      <w:bookmarkStart w:id="61" w:name="OLE_LINK104"/>
      <w:bookmarkStart w:id="62" w:name="OLE_LINK423"/>
      <w:bookmarkStart w:id="63" w:name="OLE_LINK422"/>
      <w:r>
        <w:rPr>
          <w:rFonts w:hint="default" w:ascii="Times New Roman" w:hAnsi="Times New Roman" w:cs="Times New Roman"/>
          <w:color w:val="auto"/>
          <w:kern w:val="0"/>
          <w:sz w:val="24"/>
          <w:szCs w:val="24"/>
        </w:rPr>
        <w:t>DPP9</w:t>
      </w:r>
      <w:r>
        <w:rPr>
          <w:rFonts w:hint="default" w:ascii="Times New Roman" w:hAnsi="Times New Roman" w:cs="Times New Roman"/>
          <w:color w:val="auto"/>
          <w:kern w:val="0"/>
          <w:sz w:val="24"/>
          <w:szCs w:val="24"/>
          <w:shd w:val="clear" w:color="auto" w:fill="FFFFFF"/>
        </w:rPr>
        <w:t xml:space="preserve"> </w:t>
      </w:r>
      <w:bookmarkEnd w:id="60"/>
      <w:bookmarkEnd w:id="61"/>
      <w:bookmarkStart w:id="64" w:name="OLE_LINK19"/>
      <w:r>
        <w:rPr>
          <w:rFonts w:hint="default" w:ascii="Times New Roman" w:hAnsi="Times New Roman" w:cs="Times New Roman"/>
          <w:color w:val="auto"/>
          <w:kern w:val="0"/>
          <w:sz w:val="24"/>
          <w:szCs w:val="24"/>
          <w:shd w:val="clear" w:color="auto" w:fill="FFFFFF"/>
        </w:rPr>
        <w:t>mRNA expression</w:t>
      </w:r>
      <w:bookmarkEnd w:id="59"/>
      <w:bookmarkEnd w:id="64"/>
      <w:r>
        <w:rPr>
          <w:rFonts w:hint="default" w:ascii="Times New Roman" w:hAnsi="Times New Roman" w:cs="Times New Roman"/>
          <w:color w:val="auto"/>
          <w:kern w:val="0"/>
          <w:sz w:val="24"/>
          <w:szCs w:val="24"/>
          <w:shd w:val="clear" w:color="auto" w:fill="FFFFFF"/>
        </w:rPr>
        <w:t xml:space="preserve"> was </w:t>
      </w:r>
      <w:r>
        <w:rPr>
          <w:rFonts w:hint="default" w:ascii="Times New Roman" w:hAnsi="Times New Roman" w:cs="Times New Roman"/>
          <w:color w:val="auto"/>
          <w:kern w:val="0"/>
          <w:sz w:val="24"/>
          <w:szCs w:val="24"/>
          <w:shd w:val="clear" w:color="auto" w:fill="FFFFFF"/>
        </w:rPr>
        <w:t>also</w:t>
      </w:r>
      <w:r>
        <w:rPr>
          <w:rFonts w:hint="default" w:ascii="Times New Roman" w:hAnsi="Times New Roman" w:cs="Times New Roman"/>
          <w:color w:val="auto"/>
          <w:kern w:val="0"/>
          <w:sz w:val="24"/>
          <w:szCs w:val="24"/>
          <w:shd w:val="clear" w:color="auto" w:fill="FFFFFF"/>
        </w:rPr>
        <w:t xml:space="preserve"> down</w:t>
      </w:r>
      <w:r>
        <w:rPr>
          <w:rFonts w:hint="default" w:ascii="Times New Roman" w:hAnsi="Times New Roman" w:cs="Times New Roman"/>
          <w:color w:val="auto"/>
          <w:kern w:val="0"/>
          <w:sz w:val="24"/>
          <w:szCs w:val="24"/>
          <w:shd w:val="clear" w:color="auto" w:fill="FFFFFF"/>
        </w:rPr>
        <w:t xml:space="preserve">-regulated in patients with </w:t>
      </w:r>
      <w:bookmarkStart w:id="65" w:name="OLE_LINK25"/>
      <w:bookmarkStart w:id="66" w:name="OLE_LINK24"/>
      <w:r>
        <w:rPr>
          <w:rFonts w:hint="default" w:ascii="Times New Roman" w:hAnsi="Times New Roman" w:cs="Times New Roman"/>
          <w:color w:val="auto"/>
          <w:sz w:val="24"/>
          <w:szCs w:val="24"/>
        </w:rPr>
        <w:t>SMI</w:t>
      </w:r>
      <w:bookmarkEnd w:id="65"/>
      <w:bookmarkEnd w:id="66"/>
      <w:r>
        <w:rPr>
          <w:rFonts w:hint="default" w:ascii="Times New Roman" w:hAnsi="Times New Roman" w:cs="Times New Roman"/>
          <w:color w:val="auto"/>
          <w:sz w:val="24"/>
          <w:szCs w:val="24"/>
        </w:rPr>
        <w:t xml:space="preserve"> </w:t>
      </w:r>
      <w:bookmarkStart w:id="67" w:name="OLE_LINK26"/>
      <w:r>
        <w:rPr>
          <w:rFonts w:hint="default" w:ascii="Times New Roman" w:hAnsi="Times New Roman" w:cs="Times New Roman"/>
          <w:color w:val="auto"/>
          <w:sz w:val="24"/>
          <w:szCs w:val="24"/>
        </w:rPr>
        <w:t>(</w:t>
      </w:r>
      <w:r>
        <w:rPr>
          <w:rFonts w:hint="default" w:ascii="Times New Roman" w:hAnsi="Times New Roman" w:cs="Times New Roman"/>
          <w:color w:val="auto"/>
          <w:kern w:val="0"/>
          <w:sz w:val="24"/>
          <w:szCs w:val="24"/>
          <w:shd w:val="clear" w:color="auto" w:fill="FFFFFF"/>
        </w:rPr>
        <w:t>Figure 1</w:t>
      </w:r>
      <w:r>
        <w:rPr>
          <w:rFonts w:hint="default" w:ascii="Times New Roman" w:hAnsi="Times New Roman" w:cs="Times New Roman"/>
          <w:color w:val="auto"/>
          <w:kern w:val="0"/>
          <w:sz w:val="24"/>
          <w:szCs w:val="24"/>
          <w:shd w:val="clear" w:color="auto" w:fill="FFFFFF"/>
        </w:rPr>
        <w:t>B</w:t>
      </w:r>
      <w:r>
        <w:rPr>
          <w:rFonts w:hint="default" w:ascii="Times New Roman" w:hAnsi="Times New Roman" w:cs="Times New Roman"/>
          <w:color w:val="auto"/>
          <w:sz w:val="24"/>
          <w:szCs w:val="24"/>
        </w:rPr>
        <w:t>).</w:t>
      </w:r>
      <w:bookmarkEnd w:id="67"/>
      <w:r>
        <w:rPr>
          <w:rFonts w:hint="default" w:ascii="Times New Roman" w:hAnsi="Times New Roman" w:cs="Times New Roman"/>
          <w:color w:val="auto"/>
          <w:sz w:val="24"/>
          <w:szCs w:val="24"/>
        </w:rPr>
        <w:t xml:space="preserve"> </w:t>
      </w:r>
      <w:r>
        <w:rPr>
          <w:rFonts w:hint="default" w:ascii="Times New Roman" w:hAnsi="Times New Roman" w:cs="Times New Roman"/>
          <w:color w:val="auto"/>
          <w:kern w:val="0"/>
          <w:sz w:val="24"/>
          <w:szCs w:val="24"/>
          <w:shd w:val="clear" w:color="auto" w:fill="FFFFFF"/>
        </w:rPr>
        <w:t xml:space="preserve">CBX3 </w:t>
      </w:r>
      <w:r>
        <w:rPr>
          <w:rFonts w:hint="default" w:ascii="Times New Roman" w:hAnsi="Times New Roman" w:cs="Times New Roman"/>
          <w:color w:val="auto"/>
          <w:kern w:val="0"/>
          <w:sz w:val="24"/>
          <w:szCs w:val="24"/>
          <w:shd w:val="clear" w:color="auto" w:fill="FFFFFF"/>
        </w:rPr>
        <w:t>protein</w:t>
      </w:r>
      <w:r>
        <w:rPr>
          <w:rFonts w:hint="default" w:ascii="Times New Roman" w:hAnsi="Times New Roman" w:cs="Times New Roman"/>
          <w:color w:val="auto"/>
          <w:kern w:val="0"/>
          <w:sz w:val="24"/>
          <w:szCs w:val="24"/>
          <w:shd w:val="clear" w:color="auto" w:fill="FFFFFF"/>
        </w:rPr>
        <w:t xml:space="preserve"> expression</w:t>
      </w:r>
      <w:r>
        <w:rPr>
          <w:rFonts w:hint="default" w:ascii="Times New Roman" w:hAnsi="Times New Roman" w:cs="Times New Roman"/>
          <w:color w:val="auto"/>
          <w:kern w:val="0"/>
          <w:sz w:val="24"/>
          <w:szCs w:val="24"/>
          <w:shd w:val="clear" w:color="auto" w:fill="FFFFFF"/>
        </w:rPr>
        <w:t xml:space="preserve"> was decreased in mice with </w:t>
      </w:r>
      <w:r>
        <w:rPr>
          <w:rFonts w:hint="default" w:ascii="Times New Roman" w:hAnsi="Times New Roman" w:cs="Times New Roman"/>
          <w:color w:val="auto"/>
          <w:sz w:val="24"/>
          <w:szCs w:val="24"/>
        </w:rPr>
        <w:t xml:space="preserve">SMI </w:t>
      </w:r>
      <w:bookmarkStart w:id="68" w:name="OLE_LINK28"/>
      <w:r>
        <w:rPr>
          <w:rFonts w:hint="default" w:ascii="Times New Roman" w:hAnsi="Times New Roman" w:cs="Times New Roman"/>
          <w:color w:val="auto"/>
          <w:sz w:val="24"/>
          <w:szCs w:val="24"/>
        </w:rPr>
        <w:t>(</w:t>
      </w:r>
      <w:r>
        <w:rPr>
          <w:rFonts w:hint="default" w:ascii="Times New Roman" w:hAnsi="Times New Roman" w:cs="Times New Roman"/>
          <w:color w:val="auto"/>
          <w:kern w:val="0"/>
          <w:sz w:val="24"/>
          <w:szCs w:val="24"/>
          <w:shd w:val="clear" w:color="auto" w:fill="FFFFFF"/>
        </w:rPr>
        <w:t>Figure 1</w:t>
      </w:r>
      <w:r>
        <w:rPr>
          <w:rFonts w:hint="default" w:ascii="Times New Roman" w:hAnsi="Times New Roman" w:cs="Times New Roman"/>
          <w:color w:val="auto"/>
          <w:kern w:val="0"/>
          <w:sz w:val="24"/>
          <w:szCs w:val="24"/>
          <w:shd w:val="clear" w:color="auto" w:fill="FFFFFF"/>
        </w:rPr>
        <w:t>C</w:t>
      </w:r>
      <w:r>
        <w:rPr>
          <w:rFonts w:hint="default" w:ascii="Times New Roman" w:hAnsi="Times New Roman" w:cs="Times New Roman"/>
          <w:color w:val="auto"/>
          <w:sz w:val="24"/>
          <w:szCs w:val="24"/>
        </w:rPr>
        <w:t xml:space="preserve">). </w:t>
      </w:r>
      <w:bookmarkEnd w:id="68"/>
      <w:r>
        <w:rPr>
          <w:rFonts w:hint="default" w:ascii="Times New Roman" w:hAnsi="Times New Roman" w:cs="Times New Roman"/>
          <w:color w:val="auto"/>
          <w:kern w:val="0"/>
          <w:sz w:val="24"/>
          <w:szCs w:val="24"/>
          <w:shd w:val="clear" w:color="auto" w:fill="FFFFFF"/>
        </w:rPr>
        <w:t>In an in</w:t>
      </w:r>
      <w:r>
        <w:rPr>
          <w:rFonts w:hint="default" w:ascii="Times New Roman" w:hAnsi="Times New Roman" w:cs="Times New Roman"/>
          <w:color w:val="auto"/>
          <w:sz w:val="24"/>
          <w:szCs w:val="24"/>
        </w:rPr>
        <w:t xml:space="preserve"> vitro model of SMI, </w:t>
      </w:r>
      <w:r>
        <w:rPr>
          <w:rFonts w:hint="default" w:ascii="Times New Roman" w:hAnsi="Times New Roman" w:cs="Times New Roman"/>
          <w:color w:val="auto"/>
          <w:kern w:val="0"/>
          <w:sz w:val="24"/>
          <w:szCs w:val="24"/>
          <w:shd w:val="clear" w:color="auto" w:fill="FFFFFF"/>
        </w:rPr>
        <w:t>CBX3 mRNA expression</w:t>
      </w:r>
      <w:r>
        <w:rPr>
          <w:rFonts w:hint="default" w:ascii="Times New Roman" w:hAnsi="Times New Roman" w:cs="Times New Roman"/>
          <w:color w:val="auto"/>
          <w:kern w:val="0"/>
          <w:sz w:val="24"/>
          <w:szCs w:val="24"/>
          <w:shd w:val="clear" w:color="auto" w:fill="FFFFFF"/>
        </w:rPr>
        <w:t xml:space="preserve"> was down</w:t>
      </w:r>
      <w:r>
        <w:rPr>
          <w:rFonts w:hint="default" w:ascii="Times New Roman" w:hAnsi="Times New Roman" w:cs="Times New Roman"/>
          <w:color w:val="auto"/>
          <w:kern w:val="0"/>
          <w:sz w:val="24"/>
          <w:szCs w:val="24"/>
          <w:shd w:val="clear" w:color="auto" w:fill="FFFFFF"/>
        </w:rPr>
        <w:t>-regulated in a time</w:t>
      </w:r>
      <w:r>
        <w:rPr>
          <w:rFonts w:hint="default" w:ascii="Times New Roman" w:hAnsi="Times New Roman" w:cs="Times New Roman"/>
          <w:color w:val="auto"/>
          <w:kern w:val="0"/>
          <w:sz w:val="24"/>
          <w:szCs w:val="24"/>
          <w:shd w:val="clear" w:color="auto" w:fill="FFFFFF"/>
        </w:rPr>
        <w:noBreakHyphen/>
      </w:r>
      <w:r>
        <w:rPr>
          <w:rFonts w:hint="default" w:ascii="Times New Roman" w:hAnsi="Times New Roman" w:cs="Times New Roman"/>
          <w:color w:val="auto"/>
          <w:kern w:val="0"/>
          <w:sz w:val="24"/>
          <w:szCs w:val="24"/>
          <w:shd w:val="clear" w:color="auto" w:fill="FFFFFF"/>
        </w:rPr>
        <w:t>dependent manner</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kern w:val="0"/>
          <w:sz w:val="24"/>
          <w:szCs w:val="24"/>
          <w:shd w:val="clear" w:color="auto" w:fill="FFFFFF"/>
        </w:rPr>
        <w:t>Figure 1</w:t>
      </w:r>
      <w:r>
        <w:rPr>
          <w:rFonts w:hint="default" w:ascii="Times New Roman" w:hAnsi="Times New Roman" w:cs="Times New Roman"/>
          <w:color w:val="auto"/>
          <w:kern w:val="0"/>
          <w:sz w:val="24"/>
          <w:szCs w:val="24"/>
          <w:shd w:val="clear" w:color="auto" w:fill="FFFFFF"/>
        </w:rPr>
        <w:t>D</w:t>
      </w:r>
      <w:r>
        <w:rPr>
          <w:rFonts w:hint="default" w:ascii="Times New Roman" w:hAnsi="Times New Roman" w:cs="Times New Roman"/>
          <w:color w:val="auto"/>
          <w:sz w:val="24"/>
          <w:szCs w:val="24"/>
        </w:rPr>
        <w:t xml:space="preserve">). </w:t>
      </w:r>
    </w:p>
    <w:p w14:paraId="44F933AE">
      <w:pPr>
        <w:spacing w:line="360" w:lineRule="auto"/>
        <w:rPr>
          <w:rFonts w:hint="default" w:ascii="Times New Roman" w:hAnsi="Times New Roman" w:cs="Times New Roman"/>
          <w:color w:val="auto"/>
          <w:kern w:val="0"/>
          <w:sz w:val="24"/>
          <w:szCs w:val="24"/>
          <w:shd w:val="clear" w:color="auto" w:fill="FFFFFF"/>
        </w:rPr>
      </w:pPr>
    </w:p>
    <w:bookmarkEnd w:id="55"/>
    <w:bookmarkEnd w:id="56"/>
    <w:bookmarkEnd w:id="62"/>
    <w:bookmarkEnd w:id="63"/>
    <w:p w14:paraId="5001711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DPP9 expression in</w:t>
      </w:r>
      <w:bookmarkStart w:id="69" w:name="OLE_LINK40"/>
      <w:r>
        <w:rPr>
          <w:rFonts w:hint="default" w:ascii="Times New Roman" w:hAnsi="Times New Roman" w:cs="Times New Roman"/>
          <w:color w:val="auto"/>
          <w:sz w:val="24"/>
          <w:szCs w:val="24"/>
        </w:rPr>
        <w:t xml:space="preserve"> </w:t>
      </w:r>
      <w:bookmarkStart w:id="70" w:name="OLE_LINK33"/>
      <w:bookmarkStart w:id="71" w:name="OLE_LINK39"/>
      <w:r>
        <w:rPr>
          <w:rFonts w:hint="default" w:ascii="Times New Roman" w:hAnsi="Times New Roman" w:cs="Times New Roman"/>
          <w:color w:val="auto"/>
          <w:sz w:val="24"/>
          <w:szCs w:val="24"/>
        </w:rPr>
        <w:t>muscle cell</w:t>
      </w:r>
      <w:r>
        <w:rPr>
          <w:rFonts w:hint="default" w:ascii="Times New Roman" w:hAnsi="Times New Roman" w:cs="Times New Roman"/>
          <w:color w:val="auto"/>
          <w:sz w:val="24"/>
          <w:szCs w:val="24"/>
        </w:rPr>
        <w:t>s</w:t>
      </w:r>
      <w:bookmarkEnd w:id="69"/>
      <w:bookmarkEnd w:id="70"/>
      <w:r>
        <w:rPr>
          <w:rFonts w:hint="default" w:ascii="Times New Roman" w:hAnsi="Times New Roman" w:cs="Times New Roman"/>
          <w:color w:val="auto"/>
          <w:sz w:val="24"/>
          <w:szCs w:val="24"/>
        </w:rPr>
        <w:t xml:space="preserve"> </w:t>
      </w:r>
      <w:bookmarkEnd w:id="71"/>
      <w:r>
        <w:rPr>
          <w:rFonts w:hint="default" w:ascii="Times New Roman" w:hAnsi="Times New Roman" w:eastAsia="宋体" w:cs="Times New Roman"/>
          <w:color w:val="auto"/>
          <w:kern w:val="0"/>
          <w:sz w:val="24"/>
          <w:szCs w:val="24"/>
        </w:rPr>
        <w:t>from</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SMI</w:t>
      </w:r>
      <w:r>
        <w:rPr>
          <w:rFonts w:hint="default" w:ascii="Times New Roman" w:hAnsi="Times New Roman" w:cs="Times New Roman"/>
          <w:color w:val="auto"/>
          <w:sz w:val="24"/>
          <w:szCs w:val="24"/>
        </w:rPr>
        <w:t xml:space="preserve"> patients</w:t>
      </w:r>
    </w:p>
    <w:p w14:paraId="27B3296B">
      <w:pPr>
        <w:spacing w:line="360" w:lineRule="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rPr>
        <w:t>We further explored the role of DPP9 in SMI models</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kern w:val="0"/>
          <w:sz w:val="24"/>
          <w:szCs w:val="24"/>
        </w:rPr>
        <w:t>using</w:t>
      </w:r>
      <w:r>
        <w:rPr>
          <w:rFonts w:hint="default" w:ascii="Times New Roman" w:hAnsi="Times New Roman" w:cs="Times New Roman"/>
          <w:color w:val="auto"/>
          <w:sz w:val="24"/>
          <w:szCs w:val="24"/>
        </w:rPr>
        <w:t xml:space="preserve"> Single Cell Analysis. Subsequently, the expression of </w:t>
      </w:r>
      <w:bookmarkStart w:id="72" w:name="OLE_LINK38"/>
      <w:bookmarkStart w:id="73" w:name="OLE_LINK37"/>
      <w:r>
        <w:rPr>
          <w:rFonts w:hint="default" w:ascii="Times New Roman" w:hAnsi="Times New Roman" w:cs="Times New Roman"/>
          <w:color w:val="auto"/>
          <w:kern w:val="0"/>
          <w:sz w:val="24"/>
          <w:szCs w:val="24"/>
        </w:rPr>
        <w:t>DPP9</w:t>
      </w:r>
      <w:bookmarkEnd w:id="72"/>
      <w:bookmarkEnd w:id="73"/>
      <w:r>
        <w:rPr>
          <w:rFonts w:hint="default" w:ascii="Times New Roman" w:hAnsi="Times New Roman" w:cs="Times New Roman"/>
          <w:color w:val="auto"/>
          <w:sz w:val="24"/>
          <w:szCs w:val="24"/>
        </w:rPr>
        <w:t xml:space="preserve"> </w:t>
      </w:r>
      <w:bookmarkStart w:id="74" w:name="OLE_LINK157"/>
      <w:r>
        <w:rPr>
          <w:rFonts w:hint="default" w:ascii="Times New Roman" w:hAnsi="Times New Roman" w:cs="Times New Roman"/>
          <w:color w:val="auto"/>
          <w:sz w:val="24"/>
          <w:szCs w:val="24"/>
        </w:rPr>
        <w:t xml:space="preserve">in </w:t>
      </w:r>
      <w:r>
        <w:rPr>
          <w:rFonts w:hint="default" w:ascii="Times New Roman" w:hAnsi="Times New Roman" w:cs="Times New Roman"/>
          <w:color w:val="auto"/>
          <w:kern w:val="0"/>
          <w:sz w:val="24"/>
          <w:szCs w:val="24"/>
        </w:rPr>
        <w:t>muscle cells</w:t>
      </w:r>
      <w:r>
        <w:rPr>
          <w:rFonts w:hint="default" w:ascii="Times New Roman" w:hAnsi="Times New Roman" w:cs="Times New Roman"/>
          <w:color w:val="auto"/>
          <w:sz w:val="24"/>
          <w:szCs w:val="24"/>
        </w:rPr>
        <w:t xml:space="preserve"> patients </w:t>
      </w:r>
      <w:bookmarkEnd w:id="74"/>
      <w:r>
        <w:rPr>
          <w:rFonts w:hint="default" w:ascii="Times New Roman" w:hAnsi="Times New Roman" w:cs="Times New Roman"/>
          <w:color w:val="auto"/>
          <w:sz w:val="24"/>
          <w:szCs w:val="24"/>
        </w:rPr>
        <w:t>was assessed using Single Cell Analysis (Figure 2A-2B)</w:t>
      </w:r>
      <w:bookmarkStart w:id="75" w:name="OLE_LINK163"/>
      <w:r>
        <w:rPr>
          <w:rFonts w:hint="default" w:ascii="Times New Roman" w:hAnsi="Times New Roman" w:cs="Times New Roman"/>
          <w:color w:val="auto"/>
          <w:sz w:val="24"/>
          <w:szCs w:val="24"/>
        </w:rPr>
        <w:t xml:space="preserve">. </w:t>
      </w:r>
      <w:bookmarkStart w:id="76" w:name="OLE_LINK48"/>
      <w:r>
        <w:rPr>
          <w:rFonts w:hint="default" w:ascii="Times New Roman" w:hAnsi="Times New Roman" w:cs="Times New Roman"/>
          <w:color w:val="auto"/>
          <w:kern w:val="0"/>
          <w:sz w:val="24"/>
          <w:szCs w:val="24"/>
        </w:rPr>
        <w:t>DPP9</w:t>
      </w:r>
      <w:bookmarkEnd w:id="76"/>
      <w:r>
        <w:rPr>
          <w:rFonts w:hint="default" w:ascii="Times New Roman" w:hAnsi="Times New Roman" w:cs="Times New Roman"/>
          <w:color w:val="auto"/>
          <w:sz w:val="24"/>
          <w:szCs w:val="24"/>
        </w:rPr>
        <w:t xml:space="preserve"> was </w:t>
      </w:r>
      <w:r>
        <w:rPr>
          <w:rFonts w:hint="default" w:ascii="Times New Roman" w:hAnsi="Times New Roman" w:eastAsia="宋体" w:cs="Times New Roman"/>
          <w:color w:val="auto"/>
          <w:kern w:val="0"/>
          <w:sz w:val="24"/>
          <w:szCs w:val="24"/>
        </w:rPr>
        <w:t>clearly</w:t>
      </w:r>
      <w:r>
        <w:rPr>
          <w:rFonts w:hint="default" w:ascii="Times New Roman" w:hAnsi="Times New Roman" w:cs="Times New Roman"/>
          <w:color w:val="auto"/>
          <w:sz w:val="24"/>
          <w:szCs w:val="24"/>
        </w:rPr>
        <w:t xml:space="preserve"> expressed in</w:t>
      </w:r>
      <w:bookmarkStart w:id="77" w:name="OLE_LINK72"/>
      <w:bookmarkStart w:id="78" w:name="OLE_LINK160"/>
      <w:bookmarkStart w:id="79" w:name="OLE_LINK156"/>
      <w:r>
        <w:rPr>
          <w:rFonts w:hint="default" w:ascii="Times New Roman" w:hAnsi="Times New Roman" w:cs="Times New Roman"/>
          <w:color w:val="auto"/>
          <w:kern w:val="0"/>
          <w:sz w:val="24"/>
          <w:szCs w:val="24"/>
        </w:rPr>
        <w:t xml:space="preserve"> muscle cells</w:t>
      </w:r>
      <w:r>
        <w:rPr>
          <w:rFonts w:hint="default" w:ascii="Times New Roman" w:hAnsi="Times New Roman" w:cs="Times New Roman"/>
          <w:color w:val="auto"/>
          <w:sz w:val="24"/>
          <w:szCs w:val="24"/>
        </w:rPr>
        <w:t xml:space="preserve"> of </w:t>
      </w:r>
      <w:r>
        <w:rPr>
          <w:rFonts w:hint="default" w:ascii="Times New Roman" w:hAnsi="Times New Roman" w:cs="Times New Roman"/>
          <w:color w:val="auto"/>
          <w:kern w:val="0"/>
          <w:sz w:val="24"/>
          <w:szCs w:val="24"/>
        </w:rPr>
        <w:t>SMI</w:t>
      </w:r>
      <w:r>
        <w:rPr>
          <w:rFonts w:hint="default" w:ascii="Times New Roman" w:hAnsi="Times New Roman" w:cs="Times New Roman"/>
          <w:color w:val="auto"/>
          <w:sz w:val="24"/>
          <w:szCs w:val="24"/>
        </w:rPr>
        <w:t xml:space="preserve"> patients </w:t>
      </w:r>
      <w:bookmarkEnd w:id="75"/>
      <w:bookmarkStart w:id="80" w:name="OLE_LINK159"/>
      <w:bookmarkStart w:id="81" w:name="OLE_LINK158"/>
      <w:r>
        <w:rPr>
          <w:rFonts w:hint="default" w:ascii="Times New Roman" w:hAnsi="Times New Roman" w:cs="Times New Roman"/>
          <w:color w:val="auto"/>
          <w:sz w:val="24"/>
          <w:szCs w:val="24"/>
        </w:rPr>
        <w:t>(Figure 2C).</w:t>
      </w:r>
      <w:bookmarkEnd w:id="80"/>
      <w:bookmarkEnd w:id="81"/>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kern w:val="0"/>
          <w:sz w:val="24"/>
          <w:szCs w:val="24"/>
        </w:rPr>
        <w:t xml:space="preserve">In contrast, </w:t>
      </w:r>
      <w:r>
        <w:rPr>
          <w:rFonts w:hint="default" w:ascii="Times New Roman" w:hAnsi="Times New Roman" w:cs="Times New Roman"/>
          <w:color w:val="auto"/>
          <w:kern w:val="0"/>
          <w:sz w:val="24"/>
          <w:szCs w:val="24"/>
        </w:rPr>
        <w:t>DPP9</w:t>
      </w:r>
      <w:r>
        <w:rPr>
          <w:rFonts w:hint="default" w:ascii="Times New Roman" w:hAnsi="Times New Roman" w:eastAsia="GillSansMT-Identity-H" w:cs="Times New Roman"/>
          <w:color w:val="auto"/>
          <w:kern w:val="0"/>
          <w:sz w:val="24"/>
          <w:szCs w:val="24"/>
          <w:lang w:bidi="ar"/>
        </w:rPr>
        <w:t xml:space="preserve"> </w:t>
      </w:r>
      <w:r>
        <w:rPr>
          <w:rFonts w:hint="default" w:ascii="Times New Roman" w:hAnsi="Times New Roman" w:cs="Times New Roman"/>
          <w:color w:val="auto"/>
          <w:sz w:val="24"/>
          <w:szCs w:val="24"/>
        </w:rPr>
        <w:t xml:space="preserve">was </w:t>
      </w:r>
      <w:r>
        <w:rPr>
          <w:rFonts w:hint="default" w:ascii="Times New Roman" w:hAnsi="Times New Roman" w:eastAsia="宋体" w:cs="Times New Roman"/>
          <w:color w:val="auto"/>
          <w:kern w:val="0"/>
          <w:sz w:val="24"/>
          <w:szCs w:val="24"/>
        </w:rPr>
        <w:t>not detected in B cells, T cells, or macrophages from</w:t>
      </w:r>
      <w:bookmarkStart w:id="82" w:name="OLE_LINK165"/>
      <w:bookmarkStart w:id="83" w:name="OLE_LINK166"/>
      <w:r>
        <w:rPr>
          <w:rFonts w:hint="default" w:ascii="Times New Roman" w:hAnsi="Times New Roman" w:cs="Times New Roman"/>
          <w:color w:val="auto"/>
          <w:sz w:val="24"/>
          <w:szCs w:val="24"/>
        </w:rPr>
        <w:t xml:space="preserve"> </w:t>
      </w:r>
      <w:bookmarkStart w:id="84" w:name="OLE_LINK56"/>
      <w:bookmarkStart w:id="85" w:name="OLE_LINK57"/>
      <w:r>
        <w:rPr>
          <w:rFonts w:hint="default" w:ascii="Times New Roman" w:hAnsi="Times New Roman" w:cs="Times New Roman"/>
          <w:color w:val="auto"/>
          <w:kern w:val="0"/>
          <w:sz w:val="24"/>
          <w:szCs w:val="24"/>
        </w:rPr>
        <w:t>SMI</w:t>
      </w:r>
      <w:bookmarkEnd w:id="84"/>
      <w:bookmarkEnd w:id="85"/>
      <w:r>
        <w:rPr>
          <w:rFonts w:hint="default" w:ascii="Times New Roman" w:hAnsi="Times New Roman" w:cs="Times New Roman"/>
          <w:color w:val="auto"/>
          <w:sz w:val="24"/>
          <w:szCs w:val="24"/>
        </w:rPr>
        <w:t xml:space="preserve"> patients </w:t>
      </w:r>
      <w:bookmarkEnd w:id="82"/>
      <w:bookmarkEnd w:id="83"/>
      <w:r>
        <w:rPr>
          <w:rFonts w:hint="default" w:ascii="Times New Roman" w:hAnsi="Times New Roman" w:cs="Times New Roman"/>
          <w:color w:val="auto"/>
          <w:sz w:val="24"/>
          <w:szCs w:val="24"/>
        </w:rPr>
        <w:t>(Figure 2D</w:t>
      </w:r>
      <w:bookmarkStart w:id="86" w:name="OLE_LINK217"/>
      <w:bookmarkStart w:id="87" w:name="OLE_LINK218"/>
      <w:r>
        <w:rPr>
          <w:rFonts w:hint="default" w:ascii="Times New Roman" w:hAnsi="Times New Roman" w:cs="Times New Roman"/>
          <w:color w:val="auto"/>
          <w:sz w:val="24"/>
          <w:szCs w:val="24"/>
        </w:rPr>
        <w:t xml:space="preserve">-2E). </w:t>
      </w:r>
      <w:bookmarkEnd w:id="77"/>
      <w:bookmarkEnd w:id="78"/>
      <w:bookmarkEnd w:id="79"/>
      <w:bookmarkEnd w:id="86"/>
      <w:bookmarkEnd w:id="87"/>
      <w:bookmarkStart w:id="88" w:name="OLE_LINK425"/>
      <w:bookmarkStart w:id="89" w:name="OLE_LINK424"/>
    </w:p>
    <w:bookmarkEnd w:id="88"/>
    <w:bookmarkEnd w:id="89"/>
    <w:p w14:paraId="10082A54">
      <w:pPr>
        <w:spacing w:line="360" w:lineRule="auto"/>
        <w:rPr>
          <w:rFonts w:hint="default" w:ascii="Times New Roman" w:hAnsi="Times New Roman" w:cs="Times New Roman"/>
          <w:color w:val="auto"/>
          <w:sz w:val="24"/>
          <w:szCs w:val="24"/>
        </w:rPr>
      </w:pPr>
    </w:p>
    <w:p w14:paraId="4E5FF856">
      <w:pPr>
        <w:spacing w:line="360" w:lineRule="auto"/>
        <w:rPr>
          <w:rFonts w:hint="default" w:ascii="Times New Roman" w:hAnsi="Times New Roman" w:cs="Times New Roman"/>
          <w:color w:val="auto"/>
          <w:sz w:val="24"/>
          <w:szCs w:val="24"/>
        </w:rPr>
      </w:pPr>
      <w:bookmarkStart w:id="90" w:name="OLE_LINK55"/>
      <w:bookmarkStart w:id="91" w:name="OLE_LINK54"/>
      <w:bookmarkStart w:id="92" w:name="OLE_LINK58"/>
      <w:r>
        <w:rPr>
          <w:rFonts w:hint="default" w:ascii="Times New Roman" w:hAnsi="Times New Roman" w:cs="Times New Roman"/>
          <w:color w:val="auto"/>
          <w:sz w:val="24"/>
          <w:szCs w:val="24"/>
        </w:rPr>
        <w:t>DPP9</w:t>
      </w:r>
      <w:bookmarkEnd w:id="90"/>
      <w:bookmarkEnd w:id="91"/>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reduced</w:t>
      </w:r>
      <w:r>
        <w:rPr>
          <w:rFonts w:hint="default" w:ascii="Times New Roman" w:hAnsi="Times New Roman" w:cs="Times New Roman"/>
          <w:color w:val="auto"/>
          <w:sz w:val="24"/>
          <w:szCs w:val="24"/>
        </w:rPr>
        <w:t xml:space="preserve"> </w:t>
      </w:r>
      <w:bookmarkStart w:id="93" w:name="OLE_LINK12"/>
      <w:r>
        <w:rPr>
          <w:rFonts w:hint="default" w:ascii="Times New Roman" w:hAnsi="Times New Roman" w:cs="Times New Roman"/>
          <w:color w:val="auto"/>
          <w:sz w:val="24"/>
          <w:szCs w:val="24"/>
        </w:rPr>
        <w:t>subscapularis muscle injury</w:t>
      </w:r>
      <w:bookmarkEnd w:id="92"/>
      <w:bookmarkEnd w:id="93"/>
      <w:r>
        <w:rPr>
          <w:rFonts w:hint="default" w:ascii="Times New Roman" w:hAnsi="Times New Roman" w:cs="Times New Roman"/>
          <w:color w:val="auto"/>
          <w:sz w:val="24"/>
          <w:szCs w:val="24"/>
        </w:rPr>
        <w:t xml:space="preserve"> in mice model </w:t>
      </w:r>
      <w:r>
        <w:rPr>
          <w:rFonts w:hint="default" w:ascii="Times New Roman" w:hAnsi="Times New Roman" w:cs="Times New Roman"/>
          <w:color w:val="auto"/>
          <w:sz w:val="24"/>
          <w:szCs w:val="24"/>
        </w:rPr>
        <w:t xml:space="preserve">or </w:t>
      </w:r>
      <w:r>
        <w:rPr>
          <w:rFonts w:hint="default" w:ascii="Times New Roman" w:hAnsi="Times New Roman" w:cs="Times New Roman"/>
          <w:color w:val="auto"/>
          <w:sz w:val="24"/>
          <w:szCs w:val="24"/>
        </w:rPr>
        <w:t xml:space="preserve">in vitro model </w:t>
      </w:r>
    </w:p>
    <w:p w14:paraId="1FA51E53">
      <w:pPr>
        <w:spacing w:line="360" w:lineRule="auto"/>
        <w:rPr>
          <w:rFonts w:hint="default" w:ascii="Times New Roman" w:hAnsi="Times New Roman" w:cs="Times New Roman"/>
          <w:color w:val="auto"/>
          <w:sz w:val="24"/>
          <w:szCs w:val="24"/>
        </w:rPr>
      </w:pPr>
      <w:bookmarkStart w:id="94" w:name="OLE_LINK76"/>
      <w:bookmarkStart w:id="95" w:name="OLE_LINK75"/>
      <w:r>
        <w:rPr>
          <w:rFonts w:hint="default" w:ascii="Times New Roman" w:hAnsi="Times New Roman" w:cs="Times New Roman"/>
          <w:color w:val="auto"/>
          <w:kern w:val="0"/>
          <w:sz w:val="24"/>
          <w:szCs w:val="24"/>
        </w:rPr>
        <w:t>We next</w:t>
      </w:r>
      <w:r>
        <w:rPr>
          <w:rFonts w:hint="default" w:ascii="Times New Roman" w:hAnsi="Times New Roman" w:eastAsia="仿宋_GB2312" w:cs="Times New Roman"/>
          <w:color w:val="auto"/>
          <w:sz w:val="24"/>
          <w:szCs w:val="24"/>
        </w:rPr>
        <w:t xml:space="preserve"> investigated the effects of </w:t>
      </w:r>
      <w:r>
        <w:rPr>
          <w:rFonts w:hint="default" w:ascii="Times New Roman" w:hAnsi="Times New Roman" w:cs="Times New Roman"/>
          <w:color w:val="auto"/>
          <w:kern w:val="0"/>
          <w:sz w:val="24"/>
          <w:szCs w:val="24"/>
        </w:rPr>
        <w:t>DPP9</w:t>
      </w:r>
      <w:r>
        <w:rPr>
          <w:rFonts w:hint="default" w:ascii="Times New Roman" w:hAnsi="Times New Roman" w:eastAsia="仿宋_GB2312" w:cs="Times New Roman"/>
          <w:color w:val="auto"/>
          <w:sz w:val="24"/>
          <w:szCs w:val="24"/>
        </w:rPr>
        <w:t xml:space="preserve"> on </w:t>
      </w:r>
      <w:r>
        <w:rPr>
          <w:rFonts w:hint="default" w:ascii="Times New Roman" w:hAnsi="Times New Roman" w:cs="Times New Roman"/>
          <w:color w:val="auto"/>
          <w:kern w:val="0"/>
          <w:sz w:val="24"/>
          <w:szCs w:val="24"/>
        </w:rPr>
        <w:t>esubscapularis muscle injury</w:t>
      </w:r>
      <w:r>
        <w:rPr>
          <w:rFonts w:hint="default" w:ascii="Times New Roman" w:hAnsi="Times New Roman" w:cs="Times New Roman"/>
          <w:color w:val="auto"/>
          <w:sz w:val="24"/>
          <w:szCs w:val="24"/>
        </w:rPr>
        <w:t xml:space="preserve"> in model of </w:t>
      </w:r>
      <w:r>
        <w:rPr>
          <w:rFonts w:hint="default" w:ascii="Times New Roman" w:hAnsi="Times New Roman" w:cs="Times New Roman"/>
          <w:color w:val="auto"/>
          <w:kern w:val="0"/>
          <w:sz w:val="24"/>
          <w:szCs w:val="24"/>
        </w:rPr>
        <w:t>SMI</w:t>
      </w:r>
      <w:r>
        <w:rPr>
          <w:rFonts w:hint="default" w:ascii="Times New Roman" w:hAnsi="Times New Roman" w:eastAsia="仿宋_GB2312" w:cs="Times New Roman"/>
          <w:color w:val="auto"/>
          <w:sz w:val="24"/>
          <w:szCs w:val="24"/>
        </w:rPr>
        <w:t xml:space="preserve">. </w:t>
      </w:r>
      <w:bookmarkStart w:id="96" w:name="OLE_LINK208"/>
      <w:bookmarkStart w:id="97" w:name="OLE_LINK207"/>
      <w:r>
        <w:rPr>
          <w:rFonts w:hint="default" w:ascii="Times New Roman" w:hAnsi="Times New Roman" w:eastAsia="仿宋_GB2312" w:cs="Times New Roman"/>
          <w:color w:val="auto"/>
          <w:sz w:val="24"/>
          <w:szCs w:val="24"/>
        </w:rPr>
        <w:t xml:space="preserve">In an mouse model, </w:t>
      </w:r>
      <w:r>
        <w:rPr>
          <w:rFonts w:hint="default" w:ascii="Times New Roman" w:hAnsi="Times New Roman" w:cs="Times New Roman"/>
          <w:color w:val="auto"/>
          <w:kern w:val="0"/>
          <w:sz w:val="24"/>
          <w:szCs w:val="24"/>
        </w:rPr>
        <w:t>DPP9</w:t>
      </w:r>
      <w:r>
        <w:rPr>
          <w:rFonts w:hint="default" w:ascii="Times New Roman" w:hAnsi="Times New Roman" w:cs="Times New Roman"/>
          <w:color w:val="auto"/>
          <w:kern w:val="0"/>
          <w:sz w:val="24"/>
          <w:szCs w:val="24"/>
        </w:rPr>
        <w:t xml:space="preserve"> up-regulation reduced </w:t>
      </w:r>
      <w:r>
        <w:rPr>
          <w:rFonts w:hint="default" w:ascii="Times New Roman" w:hAnsi="Times New Roman" w:cs="Times New Roman"/>
          <w:color w:val="auto"/>
          <w:kern w:val="0"/>
          <w:sz w:val="24"/>
          <w:szCs w:val="24"/>
        </w:rPr>
        <w:t>Stance width</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rPr>
        <w:t>The paw area at peak stance</w:t>
      </w:r>
      <w:r>
        <w:rPr>
          <w:rFonts w:hint="default" w:ascii="Times New Roman" w:hAnsi="Times New Roman" w:cs="Times New Roman"/>
          <w:color w:val="auto"/>
          <w:kern w:val="0"/>
          <w:sz w:val="24"/>
          <w:szCs w:val="24"/>
        </w:rPr>
        <w:t xml:space="preserve">, and </w:t>
      </w:r>
      <w:r>
        <w:rPr>
          <w:rFonts w:hint="default" w:ascii="Times New Roman" w:hAnsi="Times New Roman" w:cs="Times New Roman"/>
          <w:color w:val="auto"/>
          <w:kern w:val="0"/>
          <w:sz w:val="24"/>
          <w:szCs w:val="24"/>
        </w:rPr>
        <w:t>Stride length</w:t>
      </w:r>
      <w:r>
        <w:rPr>
          <w:rFonts w:hint="default" w:ascii="Times New Roman" w:hAnsi="Times New Roman" w:cs="Times New Roman"/>
          <w:color w:val="auto"/>
          <w:kern w:val="0"/>
          <w:sz w:val="24"/>
          <w:szCs w:val="24"/>
        </w:rPr>
        <w:t>, and</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rPr>
        <w:t>expand</w:t>
      </w:r>
      <w:r>
        <w:rPr>
          <w:rFonts w:hint="default" w:ascii="Times New Roman" w:hAnsi="Times New Roman" w:eastAsia="仿宋_GB2312" w:cs="Times New Roman"/>
          <w:color w:val="auto"/>
          <w:sz w:val="24"/>
          <w:szCs w:val="24"/>
        </w:rPr>
        <w:t xml:space="preserve">ed </w:t>
      </w:r>
      <w:r>
        <w:rPr>
          <w:rFonts w:hint="default" w:ascii="Times New Roman" w:hAnsi="Times New Roman" w:eastAsia="仿宋_GB2312" w:cs="Times New Roman"/>
          <w:color w:val="auto"/>
          <w:sz w:val="24"/>
          <w:szCs w:val="24"/>
        </w:rPr>
        <w:t>Endurance time</w:t>
      </w:r>
      <w:r>
        <w:rPr>
          <w:rFonts w:hint="default" w:ascii="Times New Roman" w:hAnsi="Times New Roman" w:eastAsia="仿宋_GB2312" w:cs="Times New Roman"/>
          <w:color w:val="auto"/>
          <w:sz w:val="24"/>
          <w:szCs w:val="24"/>
        </w:rPr>
        <w:t xml:space="preserve"> and </w:t>
      </w:r>
      <w:r>
        <w:rPr>
          <w:rFonts w:hint="default" w:ascii="Times New Roman" w:hAnsi="Times New Roman" w:eastAsia="仿宋_GB2312" w:cs="Times New Roman"/>
          <w:color w:val="auto"/>
          <w:sz w:val="24"/>
          <w:szCs w:val="24"/>
        </w:rPr>
        <w:t>Fatigue time</w:t>
      </w:r>
      <w:r>
        <w:rPr>
          <w:rFonts w:hint="default" w:ascii="Times New Roman" w:hAnsi="Times New Roman" w:eastAsia="仿宋_GB2312" w:cs="Times New Roman"/>
          <w:color w:val="auto"/>
          <w:sz w:val="24"/>
          <w:szCs w:val="24"/>
        </w:rPr>
        <w:t xml:space="preserve"> </w:t>
      </w:r>
      <w:bookmarkStart w:id="98" w:name="OLE_LINK20"/>
      <w:bookmarkStart w:id="99" w:name="OLE_LINK29"/>
      <w:r>
        <w:rPr>
          <w:rFonts w:hint="default" w:ascii="Times New Roman" w:hAnsi="Times New Roman" w:eastAsia="仿宋_GB2312" w:cs="Times New Roman"/>
          <w:color w:val="auto"/>
          <w:sz w:val="24"/>
          <w:szCs w:val="24"/>
        </w:rPr>
        <w:t>in mice model of SMI (Figure 3A-3E).</w:t>
      </w:r>
      <w:r>
        <w:rPr>
          <w:rFonts w:hint="default" w:ascii="Times New Roman" w:hAnsi="Times New Roman" w:cs="Times New Roman"/>
          <w:color w:val="auto"/>
          <w:kern w:val="0"/>
          <w:sz w:val="24"/>
          <w:szCs w:val="24"/>
        </w:rPr>
        <w:t xml:space="preserve"> Overexpression of DPP9 alleviated subscapularis muscle injury in SMI mice, as evidenced by HE and Masson staining</w:t>
      </w:r>
      <w:bookmarkEnd w:id="98"/>
      <w:bookmarkEnd w:id="99"/>
      <w:r>
        <w:rPr>
          <w:rFonts w:hint="default" w:ascii="Times New Roman" w:hAnsi="Times New Roman" w:eastAsia="仿宋_GB2312" w:cs="Times New Roman"/>
          <w:color w:val="auto"/>
          <w:sz w:val="24"/>
          <w:szCs w:val="24"/>
        </w:rPr>
        <w:t xml:space="preserve"> (Figure 3F-3G). Meanwhile, </w:t>
      </w:r>
      <w:r>
        <w:rPr>
          <w:rFonts w:hint="default" w:ascii="Times New Roman" w:hAnsi="Times New Roman" w:cs="Times New Roman"/>
          <w:color w:val="auto"/>
          <w:sz w:val="24"/>
          <w:szCs w:val="24"/>
        </w:rPr>
        <w:t>DPP9</w:t>
      </w:r>
      <w:r>
        <w:rPr>
          <w:rFonts w:hint="default" w:ascii="Times New Roman" w:hAnsi="Times New Roman" w:cs="Times New Roman"/>
          <w:color w:val="auto"/>
          <w:kern w:val="0"/>
          <w:sz w:val="24"/>
          <w:szCs w:val="24"/>
        </w:rPr>
        <w:t xml:space="preserve"> up-regulation suppressed </w:t>
      </w:r>
      <w:r>
        <w:rPr>
          <w:rFonts w:hint="default" w:ascii="Times New Roman" w:hAnsi="Times New Roman" w:cs="Times New Roman"/>
          <w:color w:val="auto"/>
          <w:kern w:val="0"/>
          <w:sz w:val="24"/>
          <w:szCs w:val="24"/>
        </w:rPr>
        <w:t>mRNA expression of ACACA</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rPr>
        <w:t>C</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EBPa</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rPr>
        <w:t>FASN</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rPr>
        <w:t>PLIN1</w:t>
      </w:r>
      <w:r>
        <w:rPr>
          <w:rFonts w:hint="default" w:ascii="Times New Roman" w:hAnsi="Times New Roman" w:cs="Times New Roman"/>
          <w:color w:val="auto"/>
          <w:kern w:val="0"/>
          <w:sz w:val="24"/>
          <w:szCs w:val="24"/>
        </w:rPr>
        <w:t xml:space="preserve"> and </w:t>
      </w:r>
      <w:r>
        <w:rPr>
          <w:rFonts w:hint="default" w:ascii="Times New Roman" w:hAnsi="Times New Roman" w:cs="Times New Roman"/>
          <w:color w:val="auto"/>
          <w:kern w:val="0"/>
          <w:sz w:val="24"/>
          <w:szCs w:val="24"/>
        </w:rPr>
        <w:t>PPARγ</w:t>
      </w:r>
      <w:r>
        <w:rPr>
          <w:rFonts w:hint="default" w:ascii="Times New Roman" w:hAnsi="Times New Roman" w:eastAsia="仿宋_GB2312" w:cs="Times New Roman"/>
          <w:color w:val="auto"/>
          <w:sz w:val="24"/>
          <w:szCs w:val="24"/>
        </w:rPr>
        <w:t xml:space="preserve">in </w:t>
      </w:r>
      <w:r>
        <w:rPr>
          <w:rFonts w:hint="default" w:ascii="Times New Roman" w:hAnsi="Times New Roman" w:cs="Times New Roman"/>
          <w:color w:val="auto"/>
          <w:kern w:val="0"/>
          <w:sz w:val="24"/>
          <w:szCs w:val="24"/>
        </w:rPr>
        <w:t>SMI model mice</w:t>
      </w:r>
      <w:r>
        <w:rPr>
          <w:rFonts w:hint="default" w:ascii="Times New Roman" w:hAnsi="Times New Roman" w:eastAsia="仿宋_GB2312" w:cs="Times New Roman"/>
          <w:color w:val="auto"/>
          <w:sz w:val="24"/>
          <w:szCs w:val="24"/>
        </w:rPr>
        <w:t xml:space="preserve"> (</w:t>
      </w:r>
      <w:bookmarkStart w:id="100" w:name="OLE_LINK52"/>
      <w:r>
        <w:rPr>
          <w:rFonts w:hint="default" w:ascii="Times New Roman" w:hAnsi="Times New Roman" w:eastAsia="仿宋_GB2312" w:cs="Times New Roman"/>
          <w:color w:val="auto"/>
          <w:sz w:val="24"/>
          <w:szCs w:val="24"/>
        </w:rPr>
        <w:t>Figure</w:t>
      </w:r>
      <w:bookmarkEnd w:id="100"/>
      <w:r>
        <w:rPr>
          <w:rFonts w:hint="default" w:ascii="Times New Roman" w:hAnsi="Times New Roman" w:eastAsia="仿宋_GB2312" w:cs="Times New Roman"/>
          <w:color w:val="auto"/>
          <w:sz w:val="24"/>
          <w:szCs w:val="24"/>
        </w:rPr>
        <w:t xml:space="preserve"> 3H). </w:t>
      </w:r>
      <w:bookmarkEnd w:id="96"/>
      <w:bookmarkEnd w:id="97"/>
      <w:r>
        <w:rPr>
          <w:rFonts w:hint="default" w:ascii="Times New Roman" w:hAnsi="Times New Roman" w:eastAsia="仿宋_GB2312" w:cs="Times New Roman"/>
          <w:color w:val="auto"/>
          <w:sz w:val="24"/>
          <w:szCs w:val="24"/>
        </w:rPr>
        <w:t xml:space="preserve"> </w:t>
      </w:r>
      <w:r>
        <w:rPr>
          <w:rFonts w:hint="default" w:ascii="Times New Roman" w:hAnsi="Times New Roman" w:cs="Times New Roman"/>
          <w:color w:val="auto"/>
          <w:sz w:val="24"/>
          <w:szCs w:val="24"/>
        </w:rPr>
        <w:t>In in vitro models, transfection with DPP9 plasmid significantly elevated DPP9 mRNA levels, whereas treatment with si</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 xml:space="preserve">DPP9 reduced DPP9 expression (Figure 4A–4B). Overexpression of DPP9 inhibited mRNA levels of </w:t>
      </w:r>
      <w:r>
        <w:rPr>
          <w:rStyle w:val="8"/>
          <w:rFonts w:hint="default" w:ascii="Times New Roman" w:hAnsi="Times New Roman" w:cs="Times New Roman"/>
          <w:i/>
          <w:iCs/>
          <w:color w:val="auto"/>
          <w:sz w:val="24"/>
          <w:szCs w:val="24"/>
        </w:rPr>
        <w:t>ACACA</w:t>
      </w:r>
      <w:r>
        <w:rPr>
          <w:rFonts w:hint="default" w:ascii="Times New Roman" w:hAnsi="Times New Roman" w:cs="Times New Roman"/>
          <w:color w:val="auto"/>
          <w:sz w:val="24"/>
          <w:szCs w:val="24"/>
        </w:rPr>
        <w:t xml:space="preserve">, </w:t>
      </w:r>
      <w:r>
        <w:rPr>
          <w:rStyle w:val="8"/>
          <w:rFonts w:hint="default" w:ascii="Times New Roman" w:hAnsi="Times New Roman" w:cs="Times New Roman"/>
          <w:i/>
          <w:iCs/>
          <w:color w:val="auto"/>
          <w:sz w:val="24"/>
          <w:szCs w:val="24"/>
        </w:rPr>
        <w:t>C/EBPα</w:t>
      </w:r>
      <w:r>
        <w:rPr>
          <w:rFonts w:hint="default" w:ascii="Times New Roman" w:hAnsi="Times New Roman" w:cs="Times New Roman"/>
          <w:color w:val="auto"/>
          <w:sz w:val="24"/>
          <w:szCs w:val="24"/>
        </w:rPr>
        <w:t xml:space="preserve">, </w:t>
      </w:r>
      <w:r>
        <w:rPr>
          <w:rStyle w:val="8"/>
          <w:rFonts w:hint="default" w:ascii="Times New Roman" w:hAnsi="Times New Roman" w:cs="Times New Roman"/>
          <w:i/>
          <w:iCs/>
          <w:color w:val="auto"/>
          <w:sz w:val="24"/>
          <w:szCs w:val="24"/>
        </w:rPr>
        <w:t>FASN</w:t>
      </w:r>
      <w:r>
        <w:rPr>
          <w:rFonts w:hint="default" w:ascii="Times New Roman" w:hAnsi="Times New Roman" w:cs="Times New Roman"/>
          <w:color w:val="auto"/>
          <w:sz w:val="24"/>
          <w:szCs w:val="24"/>
        </w:rPr>
        <w:t xml:space="preserve">, </w:t>
      </w:r>
      <w:r>
        <w:rPr>
          <w:rStyle w:val="8"/>
          <w:rFonts w:hint="default" w:ascii="Times New Roman" w:hAnsi="Times New Roman" w:cs="Times New Roman"/>
          <w:i/>
          <w:iCs/>
          <w:color w:val="auto"/>
          <w:sz w:val="24"/>
          <w:szCs w:val="24"/>
        </w:rPr>
        <w:t>PLIN1</w:t>
      </w:r>
      <w:r>
        <w:rPr>
          <w:rFonts w:hint="default" w:ascii="Times New Roman" w:hAnsi="Times New Roman" w:cs="Times New Roman"/>
          <w:color w:val="auto"/>
          <w:sz w:val="24"/>
          <w:szCs w:val="24"/>
        </w:rPr>
        <w:t xml:space="preserve">, and </w:t>
      </w:r>
      <w:r>
        <w:rPr>
          <w:rStyle w:val="8"/>
          <w:rFonts w:hint="default" w:ascii="Times New Roman" w:hAnsi="Times New Roman" w:cs="Times New Roman"/>
          <w:i/>
          <w:iCs/>
          <w:color w:val="auto"/>
          <w:sz w:val="24"/>
          <w:szCs w:val="24"/>
        </w:rPr>
        <w:t>PPARγ</w:t>
      </w:r>
      <w:r>
        <w:rPr>
          <w:rFonts w:hint="default" w:ascii="Times New Roman" w:hAnsi="Times New Roman" w:cs="Times New Roman"/>
          <w:color w:val="auto"/>
          <w:sz w:val="24"/>
          <w:szCs w:val="24"/>
        </w:rPr>
        <w:t xml:space="preserve"> (Figure 4C–4G). Conversely, knockdown of DPP9 induced the expression of these genes (Figure 4H–4L).</w:t>
      </w:r>
      <w:bookmarkEnd w:id="94"/>
      <w:bookmarkEnd w:id="95"/>
    </w:p>
    <w:p w14:paraId="54860D44">
      <w:pPr>
        <w:spacing w:line="360" w:lineRule="auto"/>
        <w:rPr>
          <w:rFonts w:hint="default" w:ascii="Times New Roman" w:hAnsi="Times New Roman" w:cs="Times New Roman"/>
          <w:color w:val="auto"/>
          <w:sz w:val="24"/>
          <w:szCs w:val="24"/>
        </w:rPr>
      </w:pPr>
      <w:bookmarkStart w:id="101" w:name="OLE_LINK168"/>
      <w:r>
        <w:rPr>
          <w:rFonts w:hint="default" w:ascii="Times New Roman" w:hAnsi="Times New Roman" w:cs="Times New Roman"/>
          <w:color w:val="auto"/>
          <w:sz w:val="24"/>
          <w:szCs w:val="24"/>
        </w:rPr>
        <w:t xml:space="preserve">DPP9 reduced inflammation </w:t>
      </w:r>
      <w:r>
        <w:rPr>
          <w:rFonts w:hint="default" w:ascii="Times New Roman" w:hAnsi="Times New Roman" w:cs="Times New Roman"/>
          <w:color w:val="auto"/>
          <w:sz w:val="24"/>
          <w:szCs w:val="24"/>
        </w:rPr>
        <w:t xml:space="preserve">and </w:t>
      </w:r>
      <w:r>
        <w:rPr>
          <w:rFonts w:hint="default" w:ascii="Times New Roman" w:hAnsi="Times New Roman" w:cs="Times New Roman"/>
          <w:color w:val="auto"/>
          <w:sz w:val="24"/>
          <w:szCs w:val="24"/>
        </w:rPr>
        <w:t>ROS-induced oxidation in model of subscapularis muscle injury</w:t>
      </w:r>
    </w:p>
    <w:bookmarkEnd w:id="101"/>
    <w:p w14:paraId="6D7B1EFF">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In both mouse and in vitro models of SMI, upregulation of DPP9 attenuated inflammatory responses and ROS</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induced oxidative damage (Figure 5A–5B, Figure 6A–6C). Consistently, si</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DPP9–mediated knockdown of DPP9 exacerbated inflammation and oxidative stress in the in vitro SMI model (Figure 5C, Figure 6D–6E).</w:t>
      </w:r>
    </w:p>
    <w:p w14:paraId="5B87D7D9">
      <w:pPr>
        <w:spacing w:line="360" w:lineRule="auto"/>
        <w:rPr>
          <w:rFonts w:hint="default" w:ascii="Times New Roman" w:hAnsi="Times New Roman" w:cs="Times New Roman"/>
          <w:color w:val="auto"/>
          <w:sz w:val="24"/>
          <w:szCs w:val="24"/>
        </w:rPr>
      </w:pPr>
      <w:bookmarkStart w:id="102" w:name="OLE_LINK70"/>
      <w:bookmarkStart w:id="103" w:name="OLE_LINK69"/>
      <w:r>
        <w:rPr>
          <w:rFonts w:hint="default" w:ascii="Times New Roman" w:hAnsi="Times New Roman" w:cs="Times New Roman"/>
          <w:color w:val="auto"/>
          <w:sz w:val="24"/>
          <w:szCs w:val="24"/>
        </w:rPr>
        <w:t>DPP9</w:t>
      </w:r>
      <w:bookmarkEnd w:id="102"/>
      <w:bookmarkEnd w:id="103"/>
      <w:r>
        <w:rPr>
          <w:rFonts w:hint="default" w:ascii="Times New Roman" w:hAnsi="Times New Roman" w:cs="Times New Roman"/>
          <w:color w:val="auto"/>
          <w:sz w:val="24"/>
          <w:szCs w:val="24"/>
        </w:rPr>
        <w:t xml:space="preserve"> reduced mitochondrial damage in model of subscapularis muscle injury</w:t>
      </w:r>
    </w:p>
    <w:p w14:paraId="1A6BB35D">
      <w:pPr>
        <w:spacing w:line="360" w:lineRule="auto"/>
        <w:rPr>
          <w:rFonts w:hint="default" w:ascii="Times New Roman" w:hAnsi="Times New Roman" w:cs="Times New Roman"/>
          <w:color w:val="auto"/>
          <w:sz w:val="24"/>
          <w:szCs w:val="24"/>
        </w:rPr>
      </w:pPr>
      <w:bookmarkStart w:id="104" w:name="OLE_LINK354"/>
      <w:bookmarkStart w:id="105" w:name="OLE_LINK355"/>
      <w:r>
        <w:rPr>
          <w:rFonts w:hint="default" w:ascii="Times New Roman" w:hAnsi="Times New Roman" w:cs="Times New Roman"/>
          <w:color w:val="auto"/>
          <w:sz w:val="24"/>
          <w:szCs w:val="24"/>
        </w:rPr>
        <w:t xml:space="preserve">Next, </w:t>
      </w:r>
      <w:bookmarkStart w:id="106" w:name="OLE_LINK71"/>
      <w:r>
        <w:rPr>
          <w:rFonts w:hint="default" w:ascii="Times New Roman" w:hAnsi="Times New Roman" w:cs="Times New Roman"/>
          <w:color w:val="auto"/>
          <w:kern w:val="0"/>
          <w:sz w:val="24"/>
          <w:szCs w:val="24"/>
        </w:rPr>
        <w:t>DPP9</w:t>
      </w:r>
      <w:bookmarkEnd w:id="106"/>
      <w:r>
        <w:rPr>
          <w:rFonts w:hint="default" w:ascii="Times New Roman" w:hAnsi="Times New Roman" w:eastAsia="宋体" w:cs="Times New Roman"/>
          <w:color w:val="auto"/>
          <w:kern w:val="0"/>
          <w:sz w:val="24"/>
          <w:szCs w:val="24"/>
          <w:shd w:val="clear" w:color="auto" w:fill="FFFFFF"/>
        </w:rPr>
        <w:t xml:space="preserve"> </w:t>
      </w:r>
      <w:r>
        <w:rPr>
          <w:rFonts w:hint="default" w:ascii="Times New Roman" w:hAnsi="Times New Roman" w:eastAsia="宋体" w:cs="Times New Roman"/>
          <w:color w:val="auto"/>
          <w:kern w:val="0"/>
          <w:sz w:val="24"/>
          <w:szCs w:val="24"/>
          <w:shd w:val="clear" w:color="auto" w:fill="FFFFFF"/>
        </w:rPr>
        <w:t>up</w:t>
      </w:r>
      <w:r>
        <w:rPr>
          <w:rFonts w:hint="default" w:ascii="Times New Roman" w:hAnsi="Times New Roman" w:eastAsia="宋体" w:cs="Times New Roman"/>
          <w:color w:val="auto"/>
          <w:kern w:val="0"/>
          <w:sz w:val="24"/>
          <w:szCs w:val="24"/>
          <w:shd w:val="clear" w:color="auto" w:fill="FFFFFF"/>
        </w:rPr>
        <w:t xml:space="preserve">-regulation </w:t>
      </w:r>
      <w:r>
        <w:rPr>
          <w:rFonts w:hint="default" w:ascii="Times New Roman" w:hAnsi="Times New Roman" w:eastAsia="宋体" w:cs="Times New Roman"/>
          <w:color w:val="auto"/>
          <w:kern w:val="0"/>
          <w:sz w:val="24"/>
          <w:szCs w:val="24"/>
          <w:shd w:val="clear" w:color="auto" w:fill="FFFFFF"/>
        </w:rPr>
        <w:t>in</w:t>
      </w:r>
      <w:r>
        <w:rPr>
          <w:rFonts w:hint="default" w:ascii="Times New Roman" w:hAnsi="Times New Roman" w:eastAsia="宋体" w:cs="Times New Roman"/>
          <w:color w:val="auto"/>
          <w:kern w:val="0"/>
          <w:sz w:val="24"/>
          <w:szCs w:val="24"/>
          <w:shd w:val="clear" w:color="auto" w:fill="FFFFFF"/>
        </w:rPr>
        <w:t xml:space="preserve">creased </w:t>
      </w:r>
      <w:r>
        <w:rPr>
          <w:rFonts w:hint="default" w:ascii="Times New Roman" w:hAnsi="Times New Roman" w:cs="Times New Roman"/>
          <w:color w:val="auto"/>
          <w:sz w:val="24"/>
          <w:szCs w:val="24"/>
        </w:rPr>
        <w:t>mitochondria</w:t>
      </w:r>
      <w:bookmarkStart w:id="107" w:name="OLE_LINK77"/>
      <w:r>
        <w:rPr>
          <w:rFonts w:hint="default" w:ascii="Times New Roman" w:hAnsi="Times New Roman" w:cs="Times New Roman"/>
          <w:color w:val="auto"/>
          <w:sz w:val="24"/>
          <w:szCs w:val="24"/>
        </w:rPr>
        <w:t xml:space="preserve"> CoCl2 levels and JC-1 assay levels, </w:t>
      </w:r>
      <w:r>
        <w:rPr>
          <w:rFonts w:hint="default" w:ascii="Times New Roman" w:hAnsi="Times New Roman" w:eastAsia="宋体" w:cs="Times New Roman"/>
          <w:color w:val="auto"/>
          <w:kern w:val="0"/>
          <w:sz w:val="24"/>
          <w:szCs w:val="24"/>
          <w:shd w:val="clear" w:color="auto" w:fill="FFFFFF"/>
        </w:rPr>
        <w:t xml:space="preserve">and </w:t>
      </w:r>
      <w:r>
        <w:rPr>
          <w:rFonts w:hint="default" w:ascii="Times New Roman" w:hAnsi="Times New Roman" w:eastAsia="宋体" w:cs="Times New Roman"/>
          <w:color w:val="auto"/>
          <w:kern w:val="0"/>
          <w:sz w:val="24"/>
          <w:szCs w:val="24"/>
          <w:shd w:val="clear" w:color="auto" w:fill="FFFFFF"/>
        </w:rPr>
        <w:t xml:space="preserve">reduced </w:t>
      </w:r>
      <w:r>
        <w:rPr>
          <w:rFonts w:hint="default" w:ascii="Times New Roman" w:hAnsi="Times New Roman" w:eastAsia="宋体" w:cs="Times New Roman"/>
          <w:color w:val="auto"/>
          <w:kern w:val="0"/>
          <w:sz w:val="24"/>
          <w:szCs w:val="24"/>
          <w:shd w:val="clear" w:color="auto" w:fill="FFFFFF"/>
        </w:rPr>
        <w:t>mitochondrial damage (</w:t>
      </w:r>
      <w:r>
        <w:rPr>
          <w:rFonts w:hint="default" w:ascii="Times New Roman" w:hAnsi="Times New Roman" w:cs="Times New Roman"/>
          <w:color w:val="auto"/>
          <w:sz w:val="24"/>
          <w:szCs w:val="24"/>
        </w:rPr>
        <w:t>mitochondrial damage</w:t>
      </w:r>
      <w:r>
        <w:rPr>
          <w:rFonts w:hint="default" w:ascii="Times New Roman" w:hAnsi="Times New Roman" w:eastAsia="宋体"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rPr>
        <w:t xml:space="preserve">in </w:t>
      </w:r>
      <w:r>
        <w:rPr>
          <w:rFonts w:hint="default" w:ascii="Times New Roman" w:hAnsi="Times New Roman" w:eastAsia="宋体" w:cs="Times New Roman"/>
          <w:color w:val="auto"/>
          <w:kern w:val="0"/>
          <w:sz w:val="24"/>
          <w:szCs w:val="24"/>
          <w:shd w:val="clear" w:color="auto" w:fill="FFFFFF"/>
        </w:rPr>
        <w:t xml:space="preserve">an in vitro model of </w:t>
      </w:r>
      <w:r>
        <w:rPr>
          <w:rFonts w:hint="default" w:ascii="Times New Roman" w:hAnsi="Times New Roman" w:cs="Times New Roman"/>
          <w:color w:val="auto"/>
          <w:sz w:val="24"/>
          <w:szCs w:val="24"/>
        </w:rPr>
        <w:t xml:space="preserve">Subscapularis muscle injury (Figure </w:t>
      </w: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t>A-</w:t>
      </w:r>
      <w:r>
        <w:rPr>
          <w:rFonts w:hint="default" w:ascii="Times New Roman" w:hAnsi="Times New Roman" w:cs="Times New Roman"/>
          <w:color w:val="auto"/>
          <w:sz w:val="24"/>
          <w:szCs w:val="24"/>
        </w:rPr>
        <w:t>7B, 7E</w:t>
      </w:r>
      <w:r>
        <w:rPr>
          <w:rFonts w:hint="default" w:ascii="Times New Roman" w:hAnsi="Times New Roman" w:cs="Times New Roman"/>
          <w:color w:val="auto"/>
          <w:sz w:val="24"/>
          <w:szCs w:val="24"/>
        </w:rPr>
        <w:t xml:space="preserve">). </w:t>
      </w:r>
      <w:bookmarkEnd w:id="107"/>
      <w:r>
        <w:rPr>
          <w:rFonts w:hint="default" w:ascii="Times New Roman" w:hAnsi="Times New Roman" w:cs="Times New Roman"/>
          <w:color w:val="auto"/>
          <w:kern w:val="0"/>
          <w:sz w:val="24"/>
          <w:szCs w:val="24"/>
        </w:rPr>
        <w:t>DPP9</w:t>
      </w:r>
      <w:r>
        <w:rPr>
          <w:rFonts w:hint="default" w:ascii="Times New Roman" w:hAnsi="Times New Roman" w:eastAsia="宋体" w:cs="Times New Roman"/>
          <w:color w:val="auto"/>
          <w:kern w:val="0"/>
          <w:sz w:val="24"/>
          <w:szCs w:val="24"/>
          <w:shd w:val="clear" w:color="auto" w:fill="FFFFFF"/>
        </w:rPr>
        <w:t xml:space="preserve"> down-regulation </w:t>
      </w:r>
      <w:r>
        <w:rPr>
          <w:rFonts w:hint="default" w:ascii="Times New Roman" w:hAnsi="Times New Roman" w:eastAsia="宋体" w:cs="Times New Roman"/>
          <w:color w:val="auto"/>
          <w:kern w:val="0"/>
          <w:sz w:val="24"/>
          <w:szCs w:val="24"/>
          <w:shd w:val="clear" w:color="auto" w:fill="FFFFFF"/>
        </w:rPr>
        <w:t xml:space="preserve">reduced </w:t>
      </w:r>
      <w:r>
        <w:rPr>
          <w:rFonts w:hint="default" w:ascii="Times New Roman" w:hAnsi="Times New Roman" w:cs="Times New Roman"/>
          <w:color w:val="auto"/>
          <w:kern w:val="0"/>
          <w:sz w:val="24"/>
          <w:szCs w:val="24"/>
        </w:rPr>
        <w:t xml:space="preserve">CoCl2 levels and JC-1 assay levels, </w:t>
      </w:r>
      <w:r>
        <w:rPr>
          <w:rFonts w:hint="default" w:ascii="Times New Roman" w:hAnsi="Times New Roman" w:eastAsia="宋体" w:cs="Times New Roman"/>
          <w:color w:val="auto"/>
          <w:kern w:val="0"/>
          <w:sz w:val="24"/>
          <w:szCs w:val="24"/>
          <w:shd w:val="clear" w:color="auto" w:fill="FFFFFF"/>
        </w:rPr>
        <w:t>and</w:t>
      </w:r>
      <w:r>
        <w:rPr>
          <w:rFonts w:hint="default" w:ascii="Times New Roman" w:hAnsi="Times New Roman" w:eastAsia="宋体" w:cs="Times New Roman"/>
          <w:color w:val="auto"/>
          <w:kern w:val="0"/>
          <w:sz w:val="24"/>
          <w:szCs w:val="24"/>
          <w:shd w:val="clear" w:color="auto" w:fill="FFFFFF"/>
        </w:rPr>
        <w:t xml:space="preserve"> promoted</w:t>
      </w:r>
      <w:r>
        <w:rPr>
          <w:rFonts w:hint="default" w:ascii="Times New Roman" w:hAnsi="Times New Roman" w:eastAsia="宋体" w:cs="Times New Roman"/>
          <w:color w:val="auto"/>
          <w:kern w:val="0"/>
          <w:sz w:val="24"/>
          <w:szCs w:val="24"/>
          <w:shd w:val="clear" w:color="auto" w:fill="FFFFFF"/>
        </w:rPr>
        <w:t xml:space="preserve"> mitochondrial damage (</w:t>
      </w:r>
      <w:r>
        <w:rPr>
          <w:rFonts w:hint="default" w:ascii="Times New Roman" w:hAnsi="Times New Roman" w:cs="Times New Roman"/>
          <w:color w:val="auto"/>
          <w:kern w:val="0"/>
          <w:sz w:val="24"/>
          <w:szCs w:val="24"/>
        </w:rPr>
        <w:t>mitochondrial damage</w:t>
      </w:r>
      <w:r>
        <w:rPr>
          <w:rFonts w:hint="default" w:ascii="Times New Roman" w:hAnsi="Times New Roman" w:eastAsia="宋体"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rPr>
        <w:t xml:space="preserve">in </w:t>
      </w:r>
      <w:r>
        <w:rPr>
          <w:rFonts w:hint="default" w:ascii="Times New Roman" w:hAnsi="Times New Roman" w:eastAsia="宋体" w:cs="Times New Roman"/>
          <w:color w:val="auto"/>
          <w:kern w:val="0"/>
          <w:sz w:val="24"/>
          <w:szCs w:val="24"/>
          <w:shd w:val="clear" w:color="auto" w:fill="FFFFFF"/>
        </w:rPr>
        <w:t xml:space="preserve">an in vitro model of </w:t>
      </w:r>
      <w:r>
        <w:rPr>
          <w:rFonts w:hint="default" w:ascii="Times New Roman" w:hAnsi="Times New Roman" w:cs="Times New Roman"/>
          <w:color w:val="auto"/>
          <w:kern w:val="0"/>
          <w:sz w:val="24"/>
          <w:szCs w:val="24"/>
        </w:rPr>
        <w:t>Subscapularis muscle injury (Figure 7</w:t>
      </w:r>
      <w:r>
        <w:rPr>
          <w:rFonts w:hint="default" w:ascii="Times New Roman" w:hAnsi="Times New Roman" w:cs="Times New Roman"/>
          <w:color w:val="auto"/>
          <w:kern w:val="0"/>
          <w:sz w:val="24"/>
          <w:szCs w:val="24"/>
        </w:rPr>
        <w:t>C</w:t>
      </w:r>
      <w:r>
        <w:rPr>
          <w:rFonts w:hint="default" w:ascii="Times New Roman" w:hAnsi="Times New Roman" w:cs="Times New Roman"/>
          <w:color w:val="auto"/>
          <w:kern w:val="0"/>
          <w:sz w:val="24"/>
          <w:szCs w:val="24"/>
        </w:rPr>
        <w:t>-7</w:t>
      </w:r>
      <w:r>
        <w:rPr>
          <w:rFonts w:hint="default" w:ascii="Times New Roman" w:hAnsi="Times New Roman" w:cs="Times New Roman"/>
          <w:color w:val="auto"/>
          <w:kern w:val="0"/>
          <w:sz w:val="24"/>
          <w:szCs w:val="24"/>
        </w:rPr>
        <w:t>D</w:t>
      </w:r>
      <w:r>
        <w:rPr>
          <w:rFonts w:hint="default" w:ascii="Times New Roman" w:hAnsi="Times New Roman" w:cs="Times New Roman"/>
          <w:color w:val="auto"/>
          <w:kern w:val="0"/>
          <w:sz w:val="24"/>
          <w:szCs w:val="24"/>
        </w:rPr>
        <w:t>, 7</w:t>
      </w:r>
      <w:r>
        <w:rPr>
          <w:rFonts w:hint="default" w:ascii="Times New Roman" w:hAnsi="Times New Roman" w:cs="Times New Roman"/>
          <w:color w:val="auto"/>
          <w:kern w:val="0"/>
          <w:sz w:val="24"/>
          <w:szCs w:val="24"/>
        </w:rPr>
        <w:t>F</w:t>
      </w:r>
      <w:r>
        <w:rPr>
          <w:rFonts w:hint="default" w:ascii="Times New Roman" w:hAnsi="Times New Roman" w:cs="Times New Roman"/>
          <w:color w:val="auto"/>
          <w:kern w:val="0"/>
          <w:sz w:val="24"/>
          <w:szCs w:val="24"/>
        </w:rPr>
        <w:t>).</w:t>
      </w:r>
    </w:p>
    <w:bookmarkEnd w:id="104"/>
    <w:bookmarkEnd w:id="105"/>
    <w:p w14:paraId="2FE82B56">
      <w:pPr>
        <w:spacing w:line="360" w:lineRule="auto"/>
        <w:rPr>
          <w:rFonts w:hint="default" w:ascii="Times New Roman" w:hAnsi="Times New Roman" w:cs="Times New Roman"/>
          <w:color w:val="auto"/>
          <w:sz w:val="24"/>
          <w:szCs w:val="24"/>
        </w:rPr>
      </w:pPr>
    </w:p>
    <w:p w14:paraId="217B45E5">
      <w:pPr>
        <w:spacing w:line="360" w:lineRule="auto"/>
        <w:rPr>
          <w:rFonts w:hint="default" w:ascii="Times New Roman" w:hAnsi="Times New Roman" w:cs="Times New Roman"/>
          <w:color w:val="auto"/>
          <w:sz w:val="24"/>
          <w:szCs w:val="24"/>
        </w:rPr>
      </w:pPr>
      <w:bookmarkStart w:id="108" w:name="OLE_LINK81"/>
      <w:r>
        <w:rPr>
          <w:rFonts w:hint="default" w:ascii="Times New Roman" w:hAnsi="Times New Roman" w:cs="Times New Roman"/>
          <w:color w:val="auto"/>
          <w:sz w:val="24"/>
          <w:szCs w:val="24"/>
        </w:rPr>
        <w:t>DPP9</w:t>
      </w:r>
      <w:bookmarkEnd w:id="108"/>
      <w:r>
        <w:rPr>
          <w:rFonts w:hint="default" w:ascii="Times New Roman" w:hAnsi="Times New Roman" w:cs="Times New Roman"/>
          <w:color w:val="auto"/>
          <w:sz w:val="24"/>
          <w:szCs w:val="24"/>
        </w:rPr>
        <w:t xml:space="preserve"> reduced ferroptosis in model of </w:t>
      </w:r>
      <w:bookmarkStart w:id="109" w:name="OLE_LINK141"/>
      <w:r>
        <w:rPr>
          <w:rFonts w:hint="default" w:ascii="Times New Roman" w:hAnsi="Times New Roman" w:cs="Times New Roman"/>
          <w:color w:val="auto"/>
          <w:sz w:val="24"/>
          <w:szCs w:val="24"/>
        </w:rPr>
        <w:t>subscapularis muscle injury</w:t>
      </w:r>
    </w:p>
    <w:bookmarkEnd w:id="109"/>
    <w:p w14:paraId="6DF7AC00">
      <w:pPr>
        <w:spacing w:line="360" w:lineRule="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rPr>
        <w:t>We further explored whether DPP9 regulates ferroptosis triggered by mitochondrial oxidative stress in SMI.</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In the mouse SMI model, DPP9 overexpression decreased iron concentration, FeRhNOX</w:t>
      </w:r>
      <w:r>
        <w:rPr>
          <w:rFonts w:hint="default" w:ascii="Times New Roman" w:hAnsi="Times New Roman" w:eastAsia="宋体" w:cs="Times New Roman"/>
          <w:color w:val="auto"/>
          <w:kern w:val="0"/>
          <w:sz w:val="24"/>
          <w:szCs w:val="24"/>
        </w:rPr>
        <w:noBreakHyphen/>
      </w:r>
      <w:r>
        <w:rPr>
          <w:rFonts w:hint="default" w:ascii="Times New Roman" w:hAnsi="Times New Roman" w:eastAsia="宋体" w:cs="Times New Roman"/>
          <w:color w:val="auto"/>
          <w:kern w:val="0"/>
          <w:sz w:val="24"/>
          <w:szCs w:val="24"/>
        </w:rPr>
        <w:t>1 levels, and ferrous iron levels, inhibited LDH activity, and enhanced GSH activity as well as GPX4 protein expression (Figure 8A–8E).</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Similarly, in the in vitro SMI model, DPP9 upregulation reduced FeRhNOX</w:t>
      </w:r>
      <w:r>
        <w:rPr>
          <w:rFonts w:hint="default" w:ascii="Times New Roman" w:hAnsi="Times New Roman" w:eastAsia="宋体" w:cs="Times New Roman"/>
          <w:color w:val="auto"/>
          <w:kern w:val="0"/>
          <w:sz w:val="24"/>
          <w:szCs w:val="24"/>
        </w:rPr>
        <w:noBreakHyphen/>
      </w:r>
      <w:r>
        <w:rPr>
          <w:rFonts w:hint="default" w:ascii="Times New Roman" w:hAnsi="Times New Roman" w:eastAsia="宋体" w:cs="Times New Roman"/>
          <w:color w:val="auto"/>
          <w:kern w:val="0"/>
          <w:sz w:val="24"/>
          <w:szCs w:val="24"/>
        </w:rPr>
        <w:t>1 and ferrous iron levels and suppressed LDH activity (Figure 8F–8I). Conversely, si</w:t>
      </w:r>
      <w:r>
        <w:rPr>
          <w:rFonts w:hint="default" w:ascii="Times New Roman" w:hAnsi="Times New Roman" w:eastAsia="宋体" w:cs="Times New Roman"/>
          <w:color w:val="auto"/>
          <w:kern w:val="0"/>
          <w:sz w:val="24"/>
          <w:szCs w:val="24"/>
        </w:rPr>
        <w:noBreakHyphen/>
      </w:r>
      <w:r>
        <w:rPr>
          <w:rFonts w:hint="default" w:ascii="Times New Roman" w:hAnsi="Times New Roman" w:eastAsia="宋体" w:cs="Times New Roman"/>
          <w:color w:val="auto"/>
          <w:kern w:val="0"/>
          <w:sz w:val="24"/>
          <w:szCs w:val="24"/>
        </w:rPr>
        <w:t>DPP9 increased FeRhNOX</w:t>
      </w:r>
      <w:r>
        <w:rPr>
          <w:rFonts w:hint="default" w:ascii="Times New Roman" w:hAnsi="Times New Roman" w:eastAsia="宋体" w:cs="Times New Roman"/>
          <w:color w:val="auto"/>
          <w:kern w:val="0"/>
          <w:sz w:val="24"/>
          <w:szCs w:val="24"/>
        </w:rPr>
        <w:noBreakHyphen/>
      </w:r>
      <w:r>
        <w:rPr>
          <w:rFonts w:hint="default" w:ascii="Times New Roman" w:hAnsi="Times New Roman" w:eastAsia="宋体" w:cs="Times New Roman"/>
          <w:color w:val="auto"/>
          <w:kern w:val="0"/>
          <w:sz w:val="24"/>
          <w:szCs w:val="24"/>
        </w:rPr>
        <w:t>1 and ferrous iron levels and promoted LDH release (Figure 8J–8M). Moreover, DPP9 overexpression enhanced GSH activity and GPX4 protein expression, whereas DPP9 knockdown exerted the opposite effects in vitro (Figure 8N–8O).</w:t>
      </w:r>
    </w:p>
    <w:p w14:paraId="0636DAE1">
      <w:pPr>
        <w:spacing w:line="360" w:lineRule="auto"/>
        <w:rPr>
          <w:rFonts w:hint="default" w:ascii="Times New Roman" w:hAnsi="Times New Roman" w:cs="Times New Roman"/>
          <w:color w:val="auto"/>
          <w:sz w:val="24"/>
          <w:szCs w:val="24"/>
        </w:rPr>
      </w:pPr>
      <w:bookmarkStart w:id="110" w:name="OLE_LINK101"/>
      <w:bookmarkStart w:id="111" w:name="OLE_LINK102"/>
      <w:bookmarkStart w:id="112" w:name="OLE_LINK30"/>
      <w:bookmarkStart w:id="113" w:name="OLE_LINK31"/>
      <w:r>
        <w:rPr>
          <w:rFonts w:hint="default" w:ascii="Times New Roman" w:hAnsi="Times New Roman" w:cs="Times New Roman"/>
          <w:color w:val="auto"/>
          <w:sz w:val="24"/>
          <w:szCs w:val="24"/>
        </w:rPr>
        <w:t>DPP9</w:t>
      </w:r>
      <w:bookmarkEnd w:id="110"/>
      <w:bookmarkEnd w:id="111"/>
      <w:bookmarkEnd w:id="112"/>
      <w:r>
        <w:rPr>
          <w:rFonts w:hint="default" w:ascii="Times New Roman" w:hAnsi="Times New Roman" w:cs="Times New Roman"/>
          <w:color w:val="auto"/>
          <w:sz w:val="24"/>
          <w:szCs w:val="24"/>
        </w:rPr>
        <w:t xml:space="preserve"> </w:t>
      </w:r>
      <w:bookmarkEnd w:id="113"/>
      <w:r>
        <w:rPr>
          <w:rFonts w:hint="default" w:ascii="Times New Roman" w:hAnsi="Times New Roman" w:cs="Times New Roman"/>
          <w:color w:val="auto"/>
          <w:sz w:val="24"/>
          <w:szCs w:val="24"/>
        </w:rPr>
        <w:t>protein interlinked</w:t>
      </w:r>
      <w:bookmarkStart w:id="114" w:name="OLE_LINK105"/>
      <w:r>
        <w:rPr>
          <w:rFonts w:hint="default" w:ascii="Times New Roman" w:hAnsi="Times New Roman" w:cs="Times New Roman"/>
          <w:color w:val="auto"/>
          <w:sz w:val="24"/>
          <w:szCs w:val="24"/>
        </w:rPr>
        <w:t xml:space="preserve"> </w:t>
      </w:r>
      <w:bookmarkStart w:id="115" w:name="OLE_LINK100"/>
      <w:r>
        <w:rPr>
          <w:rFonts w:hint="default" w:ascii="Times New Roman" w:hAnsi="Times New Roman" w:cs="Times New Roman"/>
          <w:color w:val="auto"/>
          <w:sz w:val="24"/>
          <w:szCs w:val="24"/>
        </w:rPr>
        <w:t>Nrf2</w:t>
      </w:r>
      <w:bookmarkEnd w:id="115"/>
      <w:r>
        <w:rPr>
          <w:rFonts w:hint="default" w:ascii="Times New Roman" w:hAnsi="Times New Roman" w:cs="Times New Roman"/>
          <w:color w:val="auto"/>
          <w:sz w:val="24"/>
          <w:szCs w:val="24"/>
        </w:rPr>
        <w:t xml:space="preserve"> </w:t>
      </w:r>
      <w:bookmarkEnd w:id="114"/>
      <w:r>
        <w:rPr>
          <w:rFonts w:hint="default" w:ascii="Times New Roman" w:hAnsi="Times New Roman" w:cs="Times New Roman"/>
          <w:color w:val="auto"/>
          <w:sz w:val="24"/>
          <w:szCs w:val="24"/>
        </w:rPr>
        <w:t xml:space="preserve">protein to reduce </w:t>
      </w:r>
      <w:r>
        <w:rPr>
          <w:rFonts w:hint="default" w:ascii="Times New Roman" w:hAnsi="Times New Roman" w:cs="Times New Roman"/>
          <w:color w:val="auto"/>
          <w:sz w:val="24"/>
          <w:szCs w:val="24"/>
        </w:rPr>
        <w:t>Nrf2</w:t>
      </w:r>
      <w:r>
        <w:rPr>
          <w:rFonts w:hint="default" w:ascii="Times New Roman" w:hAnsi="Times New Roman" w:cs="Times New Roman"/>
          <w:color w:val="auto"/>
          <w:sz w:val="24"/>
          <w:szCs w:val="24"/>
        </w:rPr>
        <w:t xml:space="preserve"> ubiquitination in vitro model of </w:t>
      </w:r>
      <w:bookmarkStart w:id="116" w:name="OLE_LINK106"/>
      <w:r>
        <w:rPr>
          <w:rFonts w:hint="default" w:ascii="Times New Roman" w:hAnsi="Times New Roman" w:cs="Times New Roman"/>
          <w:color w:val="auto"/>
          <w:sz w:val="24"/>
          <w:szCs w:val="24"/>
        </w:rPr>
        <w:t>SMI</w:t>
      </w:r>
      <w:bookmarkEnd w:id="116"/>
    </w:p>
    <w:p w14:paraId="7A00F6F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rPr>
        <w:t xml:space="preserve">Next, this study elucidated that the mechanism of </w:t>
      </w:r>
      <w:bookmarkStart w:id="117" w:name="OLE_LINK78"/>
      <w:bookmarkStart w:id="118" w:name="OLE_LINK96"/>
      <w:r>
        <w:rPr>
          <w:rFonts w:hint="default" w:ascii="Times New Roman" w:hAnsi="Times New Roman" w:eastAsia="宋体" w:cs="Times New Roman"/>
          <w:color w:val="auto"/>
          <w:kern w:val="0"/>
          <w:sz w:val="24"/>
          <w:szCs w:val="24"/>
        </w:rPr>
        <w:t>DPP9</w:t>
      </w:r>
      <w:bookmarkEnd w:id="117"/>
      <w:bookmarkEnd w:id="118"/>
      <w:r>
        <w:rPr>
          <w:rFonts w:hint="default" w:ascii="Times New Roman" w:hAnsi="Times New Roman" w:cs="Times New Roman"/>
          <w:color w:val="auto"/>
          <w:kern w:val="0"/>
          <w:sz w:val="24"/>
          <w:szCs w:val="24"/>
        </w:rPr>
        <w:t xml:space="preserve"> on </w:t>
      </w:r>
      <w:r>
        <w:rPr>
          <w:rFonts w:hint="default" w:ascii="Times New Roman" w:hAnsi="Times New Roman" w:eastAsia="宋体" w:cs="Times New Roman"/>
          <w:color w:val="auto"/>
          <w:kern w:val="0"/>
          <w:sz w:val="24"/>
          <w:szCs w:val="24"/>
        </w:rPr>
        <w:t>NRF2</w:t>
      </w:r>
      <w:r>
        <w:rPr>
          <w:rFonts w:hint="default" w:ascii="Times New Roman" w:hAnsi="Times New Roman" w:cs="Times New Roman"/>
          <w:color w:val="auto"/>
          <w:kern w:val="0"/>
          <w:sz w:val="24"/>
          <w:szCs w:val="24"/>
        </w:rPr>
        <w:t xml:space="preserve"> in model of SMI</w:t>
      </w:r>
      <w:r>
        <w:rPr>
          <w:rFonts w:hint="default" w:ascii="Times New Roman" w:hAnsi="Times New Roman" w:cs="Times New Roman"/>
          <w:color w:val="auto"/>
          <w:kern w:val="2"/>
          <w:sz w:val="24"/>
          <w:szCs w:val="24"/>
        </w:rPr>
        <w:t xml:space="preserve">. </w:t>
      </w:r>
      <w:r>
        <w:rPr>
          <w:rFonts w:hint="default" w:ascii="Times New Roman" w:hAnsi="Times New Roman" w:cs="Times New Roman"/>
          <w:color w:val="auto"/>
          <w:sz w:val="24"/>
          <w:szCs w:val="24"/>
        </w:rPr>
        <w:t xml:space="preserve">In mouse SMI models, DPP9 overexpression upregulated Nrf2 expression (Figure 9A). In muscle tissues from SMI mice, DPP9 overexpression increased both DPP9 and Nrf2 protein levels (Figure 9B). Consistently, DPP9 overexpression also elevated DPP9 and Nrf2 protein expression in the in vitro SMI model (Figure 9C). Immunofluorescence staining confirmed that DPP9 upregulation enhanced the expression of DPP9 and Nrf2 in vitro (Figure 10D). In contrast, DPP9 knockdown suppressed DPP9 and Nrf2 protein levels in the in vitro SMI model (Figure 9E).Most structural regions of NRF2 display low confidence. The high-confidence segment (highlighted in pink) was extracted and used to molecular docking with DPP9. Subsequently, the low-confidence regions of the resulting complex (shown in gray) were removed, followed by molecular dynamics (MD) simulations (Figure 10A). </w:t>
      </w:r>
    </w:p>
    <w:p w14:paraId="21AB90DD">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During the simulation, the root-mean-square deviation (RMSD) gradually decreased and stabilized over time, indicating progressive stabilization of the receptor–ligand complex—and their binding interface—became increasingly stable (Figure 10B). Similarly, the radius of gyration (Rg) also tended to stabilize, further confirming the structural stabilization of the receptor–ligand complex (Figure 10C). The terminal regions of the ligand protein</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corresponding to low</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confidence sequences, were under relatively weak structural constraints, especially within the ligand itself. This led to obvious fluctuations at the terminals and correspondingly elevated root</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mean</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 xml:space="preserve">square fluctuation (RMSF) value (Figures 10D–10E). </w:t>
      </w:r>
    </w:p>
    <w:p w14:paraId="4B53E08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The buried solvent-accessible surface area (SASA) increased steadily during the simulation and eventually converging with reduced fluctuations</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This suggests that the contact area and binding interface between the receptor and ligand proteins gradually stabilized, indicative of increasingly robust intermolecular interaction</w:t>
      </w:r>
      <w:r>
        <w:rPr>
          <w:rFonts w:hint="default" w:ascii="Times New Roman" w:hAnsi="Times New Roman" w:cs="Times New Roman"/>
          <w:color w:val="auto"/>
          <w:sz w:val="24"/>
          <w:szCs w:val="24"/>
        </w:rPr>
        <w:t>s</w:t>
      </w:r>
      <w:r>
        <w:rPr>
          <w:rFonts w:hint="default" w:ascii="Times New Roman" w:hAnsi="Times New Roman" w:cs="Times New Roman"/>
          <w:color w:val="auto"/>
          <w:sz w:val="24"/>
          <w:szCs w:val="24"/>
        </w:rPr>
        <w:t xml:space="preserve"> (Figure 10F). </w:t>
      </w:r>
    </w:p>
    <w:p w14:paraId="71BB52DC">
      <w:pPr>
        <w:spacing w:line="360" w:lineRule="auto"/>
        <w:rPr>
          <w:rFonts w:hint="default" w:ascii="Times New Roman" w:hAnsi="Times New Roman" w:cs="Times New Roman"/>
          <w:color w:val="auto"/>
          <w:sz w:val="24"/>
          <w:szCs w:val="24"/>
        </w:rPr>
      </w:pPr>
    </w:p>
    <w:p w14:paraId="23D1A2D1">
      <w:pPr>
        <w:spacing w:line="360" w:lineRule="auto"/>
        <w:rPr>
          <w:rFonts w:hint="default" w:ascii="Times New Roman" w:hAnsi="Times New Roman" w:cs="Times New Roman"/>
          <w:color w:val="auto"/>
          <w:sz w:val="24"/>
          <w:szCs w:val="24"/>
        </w:rPr>
      </w:pPr>
    </w:p>
    <w:p w14:paraId="20B6E03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Hydrogen bonding are crucial rfor protein–ligand interactions. Since hydrogen bonding is closely associated with electrostatic interactions, the number of hydrogen bonds can reflect the intensity of such forces. As shown in the figure, the number of hydrogen bonds remained relatively high, fluctuating consistently between 10 and 20, thereby contributing to substantial electrostatic interactions between the receptor and ligand proteins (Figure 10G). Furthermore, van der Waals (VDW) interactions within the complex exhibited minor fluctuations and high stability. In comparison, electrostatic (ELE) interactions were stronger than VDW but showed greater variability, thus primarily dictating the trend of the overall binding energy. During the simulation, the binding energy gradually stabilized with diminishing fluctuations, further confirming the conclusion that progressive stabilization of the complex structure and receptor–ligand binding</w:t>
      </w:r>
      <w:bookmarkStart w:id="119" w:name="OLE_LINK138"/>
      <w:r>
        <w:rPr>
          <w:rFonts w:hint="default" w:ascii="Times New Roman" w:hAnsi="Times New Roman" w:cs="Times New Roman"/>
          <w:color w:val="auto"/>
          <w:sz w:val="24"/>
          <w:szCs w:val="24"/>
        </w:rPr>
        <w:t xml:space="preserve"> (Figure 10H). </w:t>
      </w:r>
      <w:bookmarkEnd w:id="119"/>
    </w:p>
    <w:p w14:paraId="1997A38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To identify key residues responsible for binding, the binding energy (ΔEMMPBSA) was decomposed on a per</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residue basis, allowing the identification of critical amino acids. As shown in Figures 10I–10J, key receptor residues contributing significantly to ligand binding included ARG</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95, LYS</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92, LYS</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93, and ARG</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844, among others. Meanwhile, key ligand residues that formed strong interactions with the receptor included ASP</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13, THR</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64, and GLU</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39 (Figures 10I–10J). As presented in Figure 10K, the binding interface between the receptor and ligand exhibited high morphological complementarity, accompanied by abundant hydrogen bond interactions, indicating stable overall binding between the two proteins.IP analysis demonstrated that DPP9 WT protein interacts with the</w:t>
      </w:r>
      <w:bookmarkStart w:id="120" w:name="OLE_LINK389"/>
      <w:bookmarkStart w:id="121" w:name="OLE_LINK390"/>
      <w:r>
        <w:rPr>
          <w:rFonts w:hint="default" w:ascii="Times New Roman" w:hAnsi="Times New Roman" w:cs="Times New Roman"/>
          <w:color w:val="auto"/>
          <w:sz w:val="24"/>
          <w:szCs w:val="24"/>
        </w:rPr>
        <w:t xml:space="preserve"> NRF2</w:t>
      </w:r>
      <w:bookmarkEnd w:id="120"/>
      <w:bookmarkEnd w:id="121"/>
      <w:r>
        <w:rPr>
          <w:rFonts w:hint="default" w:ascii="Times New Roman" w:hAnsi="Times New Roman" w:cs="Times New Roman"/>
          <w:color w:val="auto"/>
          <w:sz w:val="24"/>
          <w:szCs w:val="24"/>
        </w:rPr>
        <w:t xml:space="preserve"> WT protein, while the DPP9 WT protein does not interact with the NRF2 Mut protein, and the DPP9 Mut protein does not link with the NRF2 WT protein (Figure 10</w:t>
      </w: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rPr>
        <w:t xml:space="preserve">). IP analysis demonstrated that the DPP9 up-regulation promoted ubiquitination of NRF2 protein </w:t>
      </w:r>
      <w:bookmarkStart w:id="122" w:name="OLE_LINK350"/>
      <w:bookmarkStart w:id="123" w:name="OLE_LINK349"/>
      <w:r>
        <w:rPr>
          <w:rFonts w:hint="default" w:ascii="Times New Roman" w:hAnsi="Times New Roman" w:cs="Times New Roman"/>
          <w:color w:val="auto"/>
          <w:sz w:val="24"/>
          <w:szCs w:val="24"/>
        </w:rPr>
        <w:t xml:space="preserve">of microglial in model of </w:t>
      </w:r>
      <w:bookmarkStart w:id="124" w:name="OLE_LINK402"/>
      <w:r>
        <w:rPr>
          <w:rFonts w:hint="default" w:ascii="Times New Roman" w:hAnsi="Times New Roman" w:cs="Times New Roman"/>
          <w:color w:val="auto"/>
          <w:sz w:val="24"/>
          <w:szCs w:val="24"/>
        </w:rPr>
        <w:t xml:space="preserve">Subscapularis muscle injury </w:t>
      </w:r>
      <w:bookmarkEnd w:id="124"/>
      <w:r>
        <w:rPr>
          <w:rFonts w:hint="default" w:ascii="Times New Roman" w:hAnsi="Times New Roman" w:cs="Times New Roman"/>
          <w:color w:val="auto"/>
          <w:sz w:val="24"/>
          <w:szCs w:val="24"/>
        </w:rPr>
        <w:t xml:space="preserve">(Figure </w:t>
      </w:r>
      <w:bookmarkStart w:id="125" w:name="OLE_LINK406"/>
      <w:bookmarkStart w:id="126" w:name="OLE_LINK407"/>
      <w:r>
        <w:rPr>
          <w:rFonts w:hint="default" w:ascii="Times New Roman" w:hAnsi="Times New Roman" w:cs="Times New Roman"/>
          <w:color w:val="auto"/>
          <w:sz w:val="24"/>
          <w:szCs w:val="24"/>
        </w:rPr>
        <w:t>10</w:t>
      </w:r>
      <w:bookmarkEnd w:id="125"/>
      <w:bookmarkEnd w:id="126"/>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rPr>
        <w:t>). Then, DPP9 down-regulation reduced ubiquitination of NRF2 protein in model of Subscapularis muscle injury (Figure 10</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rPr>
        <w:t xml:space="preserve">).  </w:t>
      </w:r>
    </w:p>
    <w:bookmarkEnd w:id="122"/>
    <w:bookmarkEnd w:id="123"/>
    <w:p w14:paraId="4222D66C">
      <w:pPr>
        <w:spacing w:line="360" w:lineRule="auto"/>
        <w:rPr>
          <w:rFonts w:hint="default" w:ascii="Times New Roman" w:hAnsi="Times New Roman" w:cs="Times New Roman"/>
          <w:color w:val="auto"/>
          <w:sz w:val="24"/>
          <w:szCs w:val="24"/>
        </w:rPr>
      </w:pPr>
    </w:p>
    <w:p w14:paraId="55CBAC3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Nrf2 inhibitor reduced the effects of </w:t>
      </w:r>
      <w:bookmarkStart w:id="127" w:name="OLE_LINK99"/>
      <w:r>
        <w:rPr>
          <w:rFonts w:hint="default" w:ascii="Times New Roman" w:hAnsi="Times New Roman" w:cs="Times New Roman"/>
          <w:color w:val="auto"/>
          <w:sz w:val="24"/>
          <w:szCs w:val="24"/>
        </w:rPr>
        <w:t>DPP9</w:t>
      </w:r>
      <w:bookmarkEnd w:id="127"/>
      <w:r>
        <w:rPr>
          <w:rFonts w:hint="default" w:ascii="Times New Roman" w:hAnsi="Times New Roman" w:cs="Times New Roman"/>
          <w:color w:val="auto"/>
          <w:sz w:val="24"/>
          <w:szCs w:val="24"/>
        </w:rPr>
        <w:t xml:space="preserve"> on ferroptosis and ROS-induced oxidation in model of subscapularis muscle injury</w:t>
      </w:r>
    </w:p>
    <w:p w14:paraId="4F1D19A9">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Subsequently, the </w:t>
      </w:r>
      <w:r>
        <w:rPr>
          <w:rFonts w:hint="default" w:ascii="Times New Roman" w:hAnsi="Times New Roman" w:eastAsia="宋体" w:cs="Times New Roman"/>
          <w:color w:val="auto"/>
          <w:kern w:val="0"/>
          <w:sz w:val="24"/>
          <w:szCs w:val="24"/>
        </w:rPr>
        <w:t>Nrf2</w:t>
      </w:r>
      <w:r>
        <w:rPr>
          <w:rFonts w:hint="default" w:ascii="Times New Roman" w:hAnsi="Times New Roman" w:cs="Times New Roman"/>
          <w:color w:val="auto"/>
          <w:sz w:val="24"/>
          <w:szCs w:val="24"/>
        </w:rPr>
        <w:t xml:space="preserve"> inhibitor (C25-140, 10 μM) abolished the regulatory effects of </w:t>
      </w:r>
      <w:r>
        <w:rPr>
          <w:rFonts w:hint="default" w:ascii="Times New Roman" w:hAnsi="Times New Roman" w:eastAsia="宋体" w:cs="Times New Roman"/>
          <w:color w:val="auto"/>
          <w:kern w:val="0"/>
          <w:sz w:val="24"/>
          <w:szCs w:val="24"/>
        </w:rPr>
        <w:t xml:space="preserve">DPP9 </w:t>
      </w:r>
      <w:r>
        <w:rPr>
          <w:rFonts w:hint="default" w:ascii="Times New Roman" w:hAnsi="Times New Roman" w:cs="Times New Roman"/>
          <w:color w:val="auto"/>
          <w:sz w:val="24"/>
          <w:szCs w:val="24"/>
        </w:rPr>
        <w:t xml:space="preserve">on </w:t>
      </w:r>
      <w:r>
        <w:rPr>
          <w:rFonts w:hint="default" w:ascii="Times New Roman" w:hAnsi="Times New Roman" w:eastAsia="宋体" w:cs="Times New Roman"/>
          <w:color w:val="auto"/>
          <w:kern w:val="0"/>
          <w:sz w:val="24"/>
          <w:szCs w:val="24"/>
        </w:rPr>
        <w:t>Nrf2</w:t>
      </w:r>
      <w:r>
        <w:rPr>
          <w:rFonts w:hint="default" w:ascii="Times New Roman" w:hAnsi="Times New Roman" w:cs="Times New Roman"/>
          <w:color w:val="auto"/>
          <w:sz w:val="24"/>
          <w:szCs w:val="24"/>
        </w:rPr>
        <w:t>/GPX4 protein expressions,</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sz w:val="24"/>
          <w:szCs w:val="24"/>
        </w:rPr>
        <w:t>subscapularis muscle injury</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kern w:val="0"/>
          <w:sz w:val="24"/>
          <w:szCs w:val="24"/>
        </w:rPr>
        <w:t>inflammation</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eastAsia="宋体" w:cs="Times New Roman"/>
          <w:color w:val="auto"/>
          <w:kern w:val="0"/>
          <w:sz w:val="24"/>
          <w:szCs w:val="24"/>
        </w:rPr>
        <w:t>oxidative stress,</w:t>
      </w:r>
      <w:r>
        <w:rPr>
          <w:rFonts w:hint="default" w:ascii="Times New Roman" w:hAnsi="Times New Roman" w:eastAsia="宋体" w:cs="Times New Roman"/>
          <w:color w:val="auto"/>
          <w:kern w:val="0"/>
          <w:sz w:val="24"/>
          <w:szCs w:val="24"/>
        </w:rPr>
        <w:t xml:space="preserve"> </w:t>
      </w:r>
      <w:bookmarkStart w:id="128" w:name="OLE_LINK351"/>
      <w:r>
        <w:rPr>
          <w:rFonts w:hint="default" w:ascii="Times New Roman" w:hAnsi="Times New Roman" w:cs="Times New Roman"/>
          <w:color w:val="auto"/>
          <w:kern w:val="0"/>
          <w:sz w:val="24"/>
          <w:szCs w:val="24"/>
          <w:shd w:val="clear" w:color="auto" w:fill="FFFFFF"/>
        </w:rPr>
        <w:t>mitochondrial damage</w:t>
      </w:r>
      <w:r>
        <w:rPr>
          <w:rFonts w:hint="default" w:ascii="Times New Roman" w:hAnsi="Times New Roman" w:eastAsia="宋体" w:cs="Times New Roman"/>
          <w:color w:val="auto"/>
          <w:kern w:val="0"/>
          <w:sz w:val="24"/>
          <w:szCs w:val="24"/>
        </w:rPr>
        <w:t xml:space="preserve"> and</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ferroptosis</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 xml:space="preserve">in vitro model of </w:t>
      </w:r>
      <w:r>
        <w:rPr>
          <w:rFonts w:hint="default" w:ascii="Times New Roman" w:hAnsi="Times New Roman" w:eastAsia="宋体" w:cs="Times New Roman"/>
          <w:color w:val="auto"/>
          <w:kern w:val="0"/>
          <w:sz w:val="24"/>
          <w:szCs w:val="24"/>
        </w:rPr>
        <w:t>subscapularis muscle injury</w:t>
      </w:r>
      <w:r>
        <w:rPr>
          <w:rFonts w:hint="default" w:ascii="Times New Roman" w:hAnsi="Times New Roman" w:cs="Times New Roman"/>
          <w:color w:val="auto"/>
          <w:sz w:val="24"/>
          <w:szCs w:val="24"/>
        </w:rPr>
        <w:t xml:space="preserve"> (Figure </w:t>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t>).</w:t>
      </w:r>
      <w:bookmarkEnd w:id="128"/>
    </w:p>
    <w:p w14:paraId="7974A14A">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Discussion </w:t>
      </w:r>
    </w:p>
    <w:p w14:paraId="72499B35">
      <w:pPr>
        <w:spacing w:line="360" w:lineRule="auto"/>
        <w:ind w:firstLine="480" w:firstLineChars="200"/>
        <w:rPr>
          <w:rFonts w:hint="default" w:ascii="Times New Roman" w:hAnsi="Times New Roman" w:cs="Times New Roman" w:eastAsiaTheme="minorEastAsia"/>
          <w:color w:val="auto"/>
          <w:kern w:val="0"/>
          <w:sz w:val="24"/>
          <w:szCs w:val="24"/>
        </w:rPr>
      </w:pPr>
      <w:r>
        <w:rPr>
          <w:rFonts w:hint="default" w:ascii="Times New Roman" w:hAnsi="Times New Roman" w:cs="Times New Roman"/>
          <w:color w:val="auto"/>
          <w:sz w:val="24"/>
          <w:szCs w:val="24"/>
        </w:rPr>
        <w:t xml:space="preserve">Subscapularis muscle injuries are closely associated with factors patient age, trauma, and lifestyle habits </w:t>
      </w:r>
      <w:r>
        <w:rPr>
          <w:rFonts w:hint="default" w:ascii="Times New Roman" w:hAnsi="Times New Roman" w:cs="Times New Roman"/>
          <w:color w:val="auto"/>
          <w:sz w:val="24"/>
          <w:szCs w:val="24"/>
        </w:rPr>
        <w:fldChar w:fldCharType="begin">
          <w:fldData xml:space="preserve">PEVuZE5vdGU+PENpdGU+PEF1dGhvcj5MdWNrPC9BdXRob3I+PFllYXI+MjAyNTwvWWVhcj48UmVj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PEVuZE5vdGU+PENpdGU+PEF1dGhvcj5MdWNrPC9BdXRob3I+PFllYXI+MjAyNTwvWWVhcj48UmVj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Affected </w:t>
      </w:r>
      <w:r>
        <w:rPr>
          <w:rFonts w:hint="default" w:ascii="Times New Roman" w:hAnsi="Times New Roman" w:cs="Times New Roman"/>
          <w:color w:val="auto"/>
          <w:sz w:val="24"/>
          <w:szCs w:val="24"/>
        </w:rPr>
        <w:t>p</w:t>
      </w:r>
      <w:r>
        <w:rPr>
          <w:rFonts w:hint="default" w:ascii="Times New Roman" w:hAnsi="Times New Roman" w:cs="Times New Roman"/>
          <w:color w:val="auto"/>
          <w:sz w:val="24"/>
          <w:szCs w:val="24"/>
        </w:rPr>
        <w:t xml:space="preserve">atients primarily present with clinical symptoms including joint swelling, limited mobility, pain, and muscle weakness, all of which severely impair daily work and quality of life </w:t>
      </w:r>
      <w:r>
        <w:rPr>
          <w:rFonts w:hint="default" w:ascii="Times New Roman" w:hAnsi="Times New Roman" w:cs="Times New Roman"/>
          <w:color w:val="auto"/>
          <w:sz w:val="24"/>
          <w:szCs w:val="24"/>
        </w:rPr>
        <w:fldChar w:fldCharType="begin">
          <w:fldData xml:space="preserve">PEVuZE5vdGU+PENpdGU+PEF1dGhvcj5OYWthc2hpbWE8L0F1dGhvcj48WWVhcj4yMDI1PC9ZZWFy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YmJyLTE+PC9hbHQtcGVyaW9kaWNhbD48cGFnZXM+ZTAzMzU2NDc8L3BhZ2VzPjx2b2x1bWU+MjA8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PEVuZE5vdGU+PENpdGU+PEF1dGhvcj5OYWthc2hpbWE8L0F1dGhvcj48WWVhcj4yMDI1PC9ZZWFy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YmJyLTE+PC9hbHQtcGVyaW9kaWNhbD48cGFnZXM+ZTAzMzU2NDc8L3BhZ2VzPjx2b2x1bWU+MjA8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[29]</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The shoulder joint is anatomically adjacent to critical blood vessels and nerves </w:t>
      </w:r>
      <w:r>
        <w:rPr>
          <w:rFonts w:hint="default" w:ascii="Times New Roman" w:hAnsi="Times New Roman" w:cs="Times New Roman"/>
          <w:color w:val="auto"/>
          <w:sz w:val="24"/>
          <w:szCs w:val="24"/>
        </w:rPr>
        <w:fldChar w:fldCharType="begin">
          <w:fldData xml:space="preserve">PEVuZE5vdGU+PENpdGU+PEF1dGhvcj5NdW48L0F1dGhvcj48WWVhcj4yMDI1PC9ZZWFyPjxSZWNO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PEVuZE5vdGU+PENpdGU+PEF1dGhvcj5NdW48L0F1dGhvcj48WWVhcj4yMDI1PC9ZZWFyPjxSZWNO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[30]</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Arthroscopic repair can effectively restore shoulder joint structure and function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&lt;EndNote&gt;&lt;Cite&gt;&lt;Author&gt;Mou&lt;/Author&gt;&lt;Year&gt;2025&lt;/Year&gt;&lt;RecNum&gt;3006&lt;/RecNum&gt;&lt;DisplayText&gt;[31]&lt;/DisplayText&gt;&lt;record&gt;&lt;rec-number&gt;3006&lt;/rec-number&gt;&lt;foreign-keys&gt;&lt;key app="EN" db-id="sd2sw9a0wde2aaeaxf6pevxnsdrrsp0t2pf9" timestamp="1762044905"&gt;3006&lt;/key&gt;&lt;/foreign-keys&gt;&lt;ref-type name="Journal Article"&gt;17&lt;/ref-type&gt;&lt;contributors&gt;&lt;authors&gt;&lt;author&gt;Mou, L.&lt;/author&gt;&lt;author&gt;Zhang, W.&lt;/author&gt;&lt;author&gt;Liao, J.&lt;/author&gt;&lt;author&gt;Zhang, S.&lt;/author&gt;&lt;author&gt;Zhao, L.&lt;/author&gt;&lt;author&gt;Aimaiti, R.&lt;/author&gt;&lt;author&gt;Abuduxiku, M.&lt;/author&gt;&lt;author&gt;Xiang, W.&lt;/author&gt;&lt;author&gt;Deng, Y.&lt;/author&gt;&lt;author&gt;Fang, R.&lt;/author&gt;&lt;/authors&gt;&lt;/contributors&gt;&lt;auth-address&gt;The Fourth Clinical Medical College of Xinjiang Medical University (Hospital of Traditional Chinese Medicine Affiliated to Xinjiang Medical University), Ürümqi, Xinjiang, China.&lt;/auth-address&gt;&lt;titles&gt;&lt;title&gt;Effect of preoperative sleep quality on rapid postoperative recovery from non-traumatic rotator cuff injuries&lt;/title&gt;&lt;secondary-title&gt;Front Med (Lausanne)&lt;/secondary-title&gt;&lt;alt-title&gt;Frontiers in medicine&lt;/alt-title&gt;&lt;/titles&gt;&lt;periodical&gt;&lt;full-title&gt;Front Med (Lausanne)&lt;/full-title&gt;&lt;abbr-1&gt;Frontiers in medicine&lt;/abbr-1&gt;&lt;/periodical&gt;&lt;alt-periodical&gt;&lt;full-title&gt;Front Med (Lausanne)&lt;/full-title&gt;&lt;abbr-1&gt;Frontiers in medicine&lt;/abbr-1&gt;&lt;/alt-periodical&gt;&lt;pages&gt;1587685&lt;/pages&gt;&lt;volume&gt;12&lt;/volume&gt;&lt;edition&gt;2025/10/27&lt;/edition&gt;&lt;dates&gt;&lt;year&gt;2025&lt;/year&gt;&lt;/dates&gt;&lt;isbn&gt;2296-858X (Print)&amp;#xD;2296-858X (Electronic)&amp;#xD;2296-858X (Linking)&lt;/isbn&gt;&lt;accession-num&gt;41140648&lt;/accession-num&gt;&lt;urls&gt;&lt;/urls&gt;&lt;custom2&gt;PMC12549652&lt;/custom2&gt;&lt;electronic-resource-num&gt;10.3389/fmed.2025.1587685&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However, the restricted surgical field inherent to arthroscopy inevitably causes certain vascular and nerve injuries, often resulting in unsatisfactory postoperative recovery </w:t>
      </w:r>
      <w:r>
        <w:rPr>
          <w:rFonts w:hint="default" w:ascii="Times New Roman" w:hAnsi="Times New Roman" w:cs="Times New Roman"/>
          <w:color w:val="auto"/>
          <w:sz w:val="24"/>
          <w:szCs w:val="24"/>
        </w:rPr>
        <w:fldChar w:fldCharType="begin">
          <w:fldData xml:space="preserve">PEVuZE5vdGU+PENpdGU+PEF1dGhvcj5NaXN1bzwvQXV0aG9yPjxZZWFyPjIwMjU8L1llYXI+PFJl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PEVuZE5vdGU+PENpdGU+PEF1dGhvcj5NaXN1bzwvQXV0aG9yPjxZZWFyPjIwMjU8L1llYXI+PFJl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bookmarkStart w:id="129" w:name="OLE_LINK142"/>
      <w:r>
        <w:rPr>
          <w:rFonts w:hint="default" w:ascii="Times New Roman" w:hAnsi="Times New Roman" w:eastAsia="宋体" w:cs="Times New Roman"/>
          <w:color w:val="auto"/>
          <w:kern w:val="0"/>
          <w:sz w:val="24"/>
          <w:szCs w:val="24"/>
        </w:rPr>
        <w:t>In this study,</w:t>
      </w:r>
      <w:bookmarkEnd w:id="129"/>
      <w:r>
        <w:rPr>
          <w:rFonts w:hint="default" w:ascii="Times New Roman" w:hAnsi="Times New Roman" w:eastAsia="宋体" w:cs="Times New Roman"/>
          <w:color w:val="auto"/>
          <w:kern w:val="0"/>
          <w:sz w:val="24"/>
          <w:szCs w:val="24"/>
        </w:rPr>
        <w:t xml:space="preserve"> </w:t>
      </w:r>
      <w:bookmarkStart w:id="130" w:name="OLE_LINK129"/>
      <w:r>
        <w:rPr>
          <w:rFonts w:hint="default" w:ascii="Times New Roman" w:hAnsi="Times New Roman" w:eastAsia="宋体" w:cs="Times New Roman"/>
          <w:color w:val="auto"/>
          <w:kern w:val="0"/>
          <w:sz w:val="24"/>
          <w:szCs w:val="24"/>
        </w:rPr>
        <w:t>D</w:t>
      </w:r>
      <w:bookmarkStart w:id="131" w:name="OLE_LINK123"/>
      <w:r>
        <w:rPr>
          <w:rFonts w:hint="default" w:ascii="Times New Roman" w:hAnsi="Times New Roman" w:eastAsia="宋体" w:cs="Times New Roman"/>
          <w:color w:val="auto"/>
          <w:kern w:val="0"/>
          <w:sz w:val="24"/>
          <w:szCs w:val="24"/>
        </w:rPr>
        <w:t>PP</w:t>
      </w:r>
      <w:bookmarkEnd w:id="131"/>
      <w:r>
        <w:rPr>
          <w:rFonts w:hint="default" w:ascii="Times New Roman" w:hAnsi="Times New Roman" w:eastAsia="宋体" w:cs="Times New Roman"/>
          <w:color w:val="auto"/>
          <w:kern w:val="0"/>
          <w:sz w:val="24"/>
          <w:szCs w:val="24"/>
        </w:rPr>
        <w:t>9</w:t>
      </w:r>
      <w:bookmarkEnd w:id="130"/>
      <w:r>
        <w:rPr>
          <w:rFonts w:hint="default" w:ascii="Times New Roman" w:hAnsi="Times New Roman" w:eastAsia="宋体" w:cs="Times New Roman"/>
          <w:color w:val="auto"/>
          <w:kern w:val="0"/>
          <w:sz w:val="24"/>
          <w:szCs w:val="24"/>
        </w:rPr>
        <w:t xml:space="preserve"> expressions were </w:t>
      </w:r>
      <w:r>
        <w:rPr>
          <w:rFonts w:hint="default" w:ascii="Times New Roman" w:hAnsi="Times New Roman" w:eastAsia="宋体" w:cs="Times New Roman"/>
          <w:color w:val="auto"/>
          <w:kern w:val="0"/>
          <w:sz w:val="24"/>
          <w:szCs w:val="24"/>
        </w:rPr>
        <w:t>down</w:t>
      </w:r>
      <w:r>
        <w:rPr>
          <w:rFonts w:hint="default" w:ascii="Times New Roman" w:hAnsi="Times New Roman" w:eastAsia="宋体" w:cs="Times New Roman"/>
          <w:color w:val="auto"/>
          <w:kern w:val="0"/>
          <w:sz w:val="24"/>
          <w:szCs w:val="24"/>
        </w:rPr>
        <w:t xml:space="preserve">-regulation in model of </w:t>
      </w:r>
      <w:r>
        <w:rPr>
          <w:rFonts w:hint="default" w:ascii="Times New Roman" w:hAnsi="Times New Roman" w:cs="Times New Roman"/>
          <w:color w:val="auto"/>
          <w:kern w:val="0"/>
          <w:sz w:val="24"/>
          <w:szCs w:val="24"/>
        </w:rPr>
        <w:t>SMI</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 xml:space="preserve">Meanwhile, </w:t>
      </w:r>
      <w:r>
        <w:rPr>
          <w:rFonts w:hint="default" w:ascii="Times New Roman" w:hAnsi="Times New Roman" w:cs="Times New Roman"/>
          <w:color w:val="auto"/>
          <w:kern w:val="0"/>
          <w:sz w:val="24"/>
          <w:szCs w:val="24"/>
        </w:rPr>
        <w:t>DPP9</w:t>
      </w:r>
      <w:r>
        <w:rPr>
          <w:rFonts w:hint="default" w:ascii="Times New Roman" w:hAnsi="Times New Roman" w:cs="Times New Roman"/>
          <w:color w:val="auto"/>
          <w:sz w:val="24"/>
          <w:szCs w:val="24"/>
        </w:rPr>
        <w:t xml:space="preserve"> was found to be expressed in</w:t>
      </w:r>
      <w:r>
        <w:rPr>
          <w:rFonts w:hint="default" w:ascii="Times New Roman" w:hAnsi="Times New Roman" w:cs="Times New Roman"/>
          <w:color w:val="auto"/>
          <w:kern w:val="0"/>
          <w:sz w:val="24"/>
          <w:szCs w:val="24"/>
        </w:rPr>
        <w:t xml:space="preserve"> muscle cells</w:t>
      </w:r>
      <w:r>
        <w:rPr>
          <w:rFonts w:hint="default" w:ascii="Times New Roman" w:hAnsi="Times New Roman" w:cs="Times New Roman"/>
          <w:color w:val="auto"/>
          <w:sz w:val="24"/>
          <w:szCs w:val="24"/>
        </w:rPr>
        <w:t xml:space="preserve"> of </w:t>
      </w:r>
      <w:r>
        <w:rPr>
          <w:rFonts w:hint="default" w:ascii="Times New Roman" w:hAnsi="Times New Roman" w:cs="Times New Roman"/>
          <w:color w:val="auto"/>
          <w:kern w:val="0"/>
          <w:sz w:val="24"/>
          <w:szCs w:val="24"/>
        </w:rPr>
        <w:t>SMI</w:t>
      </w:r>
      <w:r>
        <w:rPr>
          <w:rFonts w:hint="default" w:ascii="Times New Roman" w:hAnsi="Times New Roman" w:cs="Times New Roman"/>
          <w:color w:val="auto"/>
          <w:sz w:val="24"/>
          <w:szCs w:val="24"/>
        </w:rPr>
        <w:t xml:space="preserve"> patients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shd w:val="clear" w:color="auto" w:fill="FFFFFF"/>
        </w:rPr>
        <w:t>Of note,</w:t>
      </w:r>
      <w:r>
        <w:rPr>
          <w:rFonts w:hint="default" w:ascii="Times New Roman" w:hAnsi="Times New Roman" w:cs="Times New Roman"/>
          <w:color w:val="auto"/>
          <w:sz w:val="24"/>
          <w:szCs w:val="24"/>
          <w:shd w:val="clear" w:color="auto" w:fill="FFFFFF"/>
        </w:rPr>
        <w:t xml:space="preserve"> </w:t>
      </w:r>
      <w:r>
        <w:rPr>
          <w:rFonts w:hint="default" w:ascii="Times New Roman" w:hAnsi="Times New Roman" w:cs="Times New Roman"/>
          <w:color w:val="auto"/>
          <w:sz w:val="24"/>
          <w:szCs w:val="24"/>
          <w:shd w:val="clear" w:color="auto" w:fill="FFFFFF"/>
        </w:rPr>
        <w:t xml:space="preserve">Guan et al. reported elevated </w:t>
      </w:r>
      <w:r>
        <w:rPr>
          <w:rFonts w:hint="default" w:ascii="Times New Roman" w:hAnsi="Times New Roman" w:eastAsia="宋体" w:cs="Times New Roman"/>
          <w:color w:val="auto"/>
          <w:kern w:val="0"/>
          <w:sz w:val="24"/>
          <w:szCs w:val="24"/>
        </w:rPr>
        <w:t>DPP9</w:t>
      </w:r>
      <w:r>
        <w:rPr>
          <w:rFonts w:hint="default" w:ascii="Times New Roman" w:hAnsi="Times New Roman" w:cs="Times New Roman"/>
          <w:color w:val="auto"/>
          <w:sz w:val="24"/>
          <w:szCs w:val="24"/>
          <w:shd w:val="clear" w:color="auto" w:fill="FFFFFF"/>
        </w:rPr>
        <w:t xml:space="preserve"> protein levels </w:t>
      </w:r>
      <w:r>
        <w:rPr>
          <w:rFonts w:hint="default" w:ascii="Times New Roman" w:hAnsi="Times New Roman" w:eastAsia="宋体" w:cs="Times New Roman"/>
          <w:color w:val="auto"/>
          <w:kern w:val="0"/>
          <w:sz w:val="24"/>
          <w:szCs w:val="24"/>
        </w:rPr>
        <w:t xml:space="preserve">in acute kidney injury were </w:t>
      </w:r>
      <w:r>
        <w:rPr>
          <w:rFonts w:hint="default" w:ascii="Times New Roman" w:hAnsi="Times New Roman" w:cs="Times New Roman"/>
          <w:color w:val="auto"/>
          <w:sz w:val="24"/>
          <w:szCs w:val="24"/>
          <w:shd w:val="clear" w:color="auto" w:fill="FFFFFF"/>
        </w:rPr>
        <w:t xml:space="preserve">elevated </w:t>
      </w:r>
      <w:r>
        <w:rPr>
          <w:rFonts w:hint="default" w:ascii="Times New Roman" w:hAnsi="Times New Roman" w:cs="Times New Roman"/>
          <w:color w:val="auto"/>
          <w:sz w:val="24"/>
          <w:szCs w:val="24"/>
          <w:shd w:val="clear" w:color="auto" w:fill="FFFFFF"/>
        </w:rPr>
        <w:fldChar w:fldCharType="begin">
          <w:fldData xml:space="preserve">PEVuZE5vdGU+PENpdGU+PEF1dGhvcj5HdWFuPC9BdXRob3I+PFllYXI+MjAyNTwvWWVhcj48UmVj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</w:fldData>
        </w:fldChar>
      </w:r>
      <w:r>
        <w:rPr>
          <w:rFonts w:hint="default" w:ascii="Times New Roman" w:hAnsi="Times New Roman" w:cs="Times New Roman"/>
          <w:color w:val="auto"/>
          <w:sz w:val="24"/>
          <w:szCs w:val="24"/>
          <w:shd w:val="clear" w:color="auto" w:fill="FFFFFF"/>
        </w:rPr>
        <w:instrText xml:space="preserve"> ADDIN EN.CITE </w:instrText>
      </w:r>
      <w:r>
        <w:rPr>
          <w:rFonts w:hint="default" w:ascii="Times New Roman" w:hAnsi="Times New Roman" w:cs="Times New Roman"/>
          <w:color w:val="auto"/>
          <w:sz w:val="24"/>
          <w:szCs w:val="24"/>
          <w:shd w:val="clear" w:color="auto" w:fill="FFFFFF"/>
        </w:rPr>
        <w:fldChar w:fldCharType="begin">
          <w:fldData xml:space="preserve">PEVuZE5vdGU+PENpdGU+PEF1dGhvcj5HdWFuPC9BdXRob3I+PFllYXI+MjAyNTwvWWVhcj48UmVj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</w:fldData>
        </w:fldChar>
      </w:r>
      <w:r>
        <w:rPr>
          <w:rFonts w:hint="default" w:ascii="Times New Roman" w:hAnsi="Times New Roman" w:cs="Times New Roman"/>
          <w:color w:val="auto"/>
          <w:sz w:val="24"/>
          <w:szCs w:val="24"/>
          <w:shd w:val="clear" w:color="auto" w:fill="FFFFFF"/>
        </w:rPr>
        <w:instrText xml:space="preserve"> ADDIN EN.CITE.DATA </w:instrText>
      </w:r>
      <w:r>
        <w:rPr>
          <w:rFonts w:hint="default" w:ascii="Times New Roman" w:hAnsi="Times New Roman" w:cs="Times New Roman"/>
          <w:color w:val="auto"/>
          <w:sz w:val="24"/>
          <w:szCs w:val="24"/>
          <w:shd w:val="clear" w:color="auto" w:fill="FFFFFF"/>
        </w:rPr>
        <w:fldChar w:fldCharType="end"/>
      </w:r>
      <w:r>
        <w:rPr>
          <w:rFonts w:hint="default" w:ascii="Times New Roman" w:hAnsi="Times New Roman" w:cs="Times New Roman"/>
          <w:color w:val="auto"/>
          <w:sz w:val="24"/>
          <w:szCs w:val="24"/>
          <w:shd w:val="clear" w:color="auto" w:fill="FFFFFF"/>
        </w:rPr>
        <w:fldChar w:fldCharType="separate"/>
      </w:r>
      <w:r>
        <w:rPr>
          <w:rFonts w:hint="default" w:ascii="Times New Roman" w:hAnsi="Times New Roman" w:cs="Times New Roman"/>
          <w:color w:val="auto"/>
          <w:sz w:val="24"/>
          <w:szCs w:val="24"/>
          <w:shd w:val="clear" w:color="auto" w:fill="FFFFFF"/>
        </w:rPr>
        <w:t>[33]</w:t>
      </w:r>
      <w:r>
        <w:rPr>
          <w:rFonts w:hint="default" w:ascii="Times New Roman" w:hAnsi="Times New Roman" w:cs="Times New Roman"/>
          <w:color w:val="auto"/>
          <w:sz w:val="24"/>
          <w:szCs w:val="24"/>
          <w:shd w:val="clear" w:color="auto" w:fill="FFFFFF"/>
        </w:rPr>
        <w:fldChar w:fldCharType="end"/>
      </w:r>
      <w:r>
        <w:rPr>
          <w:rFonts w:hint="default" w:ascii="Times New Roman" w:hAnsi="Times New Roman" w:cs="Times New Roman"/>
          <w:color w:val="auto"/>
          <w:sz w:val="24"/>
          <w:szCs w:val="24"/>
          <w:shd w:val="clear" w:color="auto" w:fill="FFFFFF"/>
        </w:rPr>
        <w:t>. Collectively, these findings indicate that DPP9 may serve as a promising therapeutic target for the management of</w:t>
      </w:r>
      <w:bookmarkStart w:id="132" w:name="OLE_LINK130"/>
      <w:r>
        <w:rPr>
          <w:rFonts w:hint="default" w:ascii="Times New Roman" w:hAnsi="Times New Roman" w:cs="Times New Roman"/>
          <w:color w:val="auto"/>
          <w:sz w:val="24"/>
          <w:szCs w:val="24"/>
          <w:shd w:val="clear" w:color="auto" w:fill="FFFFFF"/>
        </w:rPr>
        <w:t xml:space="preserve"> </w:t>
      </w:r>
      <w:bookmarkEnd w:id="132"/>
      <w:r>
        <w:rPr>
          <w:rFonts w:hint="default" w:ascii="Times New Roman" w:hAnsi="Times New Roman" w:cs="Times New Roman"/>
          <w:color w:val="auto"/>
          <w:kern w:val="0"/>
          <w:sz w:val="24"/>
          <w:szCs w:val="24"/>
        </w:rPr>
        <w:t>SMI</w:t>
      </w:r>
      <w:r>
        <w:rPr>
          <w:rFonts w:hint="default" w:ascii="Times New Roman" w:hAnsi="Times New Roman" w:cs="Times New Roman"/>
          <w:color w:val="auto"/>
          <w:kern w:val="0"/>
          <w:sz w:val="24"/>
          <w:szCs w:val="24"/>
        </w:rPr>
        <w:t xml:space="preserve">. </w:t>
      </w:r>
    </w:p>
    <w:p w14:paraId="23BC8988">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The operating room serves as a vital medical environment for performing surgical operations and saving patients’ lives. Surgical procedures are inherently high-tech and high risk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&lt;EndNote&gt;&lt;Cite&gt;&lt;Author&gt;Park&lt;/Author&gt;&lt;Year&gt;2025&lt;/Year&gt;&lt;RecNum&gt;3007&lt;/RecNum&gt;&lt;DisplayText&gt;[34]&lt;/DisplayText&gt;&lt;record&gt;&lt;rec-number&gt;3007&lt;/rec-number&gt;&lt;foreign-keys&gt;&lt;key app="EN" db-id="sd2sw9a0wde2aaeaxf6pevxnsdrrsp0t2pf9" timestamp="1762044905"&gt;3007&lt;/key&gt;&lt;/foreign-keys&gt;&lt;ref-type name="Journal Article"&gt;17&lt;/ref-type&gt;&lt;contributors&gt;&lt;authors&gt;&lt;author&gt;Park, S. J.&lt;/author&gt;&lt;author&gt;Lee, Y. S.&lt;/author&gt;&lt;author&gt;Yoon, J. P.&lt;/author&gt;&lt;author&gt;Chung, S. W.&lt;/author&gt;&lt;/authors&gt;&lt;/contributors&gt;&lt;auth-address&gt;Department of Orthopedic Surgery, Center for Shoulder and Elbow Surgery, Konkuk University School of Medicine, Seoul, Republic of Korea.&amp;#xD;Research Center for Cartilage Regeneration, Barunsesang Hospital, Seongnam-si, Gyeonggi-do, Republic of Korea.&amp;#xD;Department of Orthopedic Surgery, Kyungpook National University Hospital, Daegu, Republic of Korea.&lt;/auth-address&gt;&lt;titles&gt;&lt;title&gt;Fenofibrate Attenuates Rotator Cuff Muscle Fatty Infiltration via Modulation of the PPARα-FABP4 Pathway&lt;/title&gt;&lt;secondary-title&gt;Am J Sports Med&lt;/secondary-title&gt;&lt;alt-title&gt;The American journal of sports medicine&lt;/alt-title&gt;&lt;/titles&gt;&lt;periodical&gt;&lt;full-title&gt;Am J Sports Med&lt;/full-title&gt;&lt;abbr-1&gt;The American journal of sports medicine&lt;/abbr-1&gt;&lt;/periodical&gt;&lt;alt-periodical&gt;&lt;full-title&gt;Am J Sports Med&lt;/full-title&gt;&lt;abbr-1&gt;The American journal of sports medicine&lt;/abbr-1&gt;&lt;/alt-periodical&gt;&lt;pages&gt;3635465251382858&lt;/pages&gt;&lt;edition&gt;2025/10/22&lt;/edition&gt;&lt;dates&gt;&lt;year&gt;2025&lt;/year&gt;&lt;pub-dates&gt;&lt;date&gt;Oct 22&lt;/date&gt;&lt;/pub-dates&gt;&lt;/dates&gt;&lt;isbn&gt;1552-3365 (Electronic)&amp;#xD;0363-5465 (Linking)&lt;/isbn&gt;&lt;accession-num&gt;41123109&lt;/accession-num&gt;&lt;urls&gt;&lt;/urls&gt;&lt;electronic-resource-num&gt;10.1177/03635465251382858&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Therefore, deficiencies in operating room nursing management or care protocols can readily give rise to surgical safety risks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&lt;EndNote&gt;&lt;Cite&gt;&lt;Author&gt;Yang&lt;/Author&gt;&lt;Year&gt;2025&lt;/Year&gt;&lt;RecNum&gt;3003&lt;/RecNum&gt;&lt;DisplayText&gt;[35]&lt;/DisplayText&gt;&lt;record&gt;&lt;rec-number&gt;3003&lt;/rec-number&gt;&lt;foreign-keys&gt;&lt;key app="EN" db-id="sd2sw9a0wde2aaeaxf6pevxnsdrrsp0t2pf9" timestamp="1762044905"&gt;3003&lt;/key&gt;&lt;/foreign-keys&gt;&lt;ref-type name="Journal Article"&gt;17&lt;/ref-type&gt;&lt;contributors&gt;&lt;authors&gt;&lt;author&gt;Yang, X.&lt;/author&gt;&lt;author&gt;Yang, Y.&lt;/author&gt;&lt;author&gt;Qin, S.&lt;/author&gt;&lt;author&gt;Chen, Y.&lt;/author&gt;&lt;/authors&gt;&lt;/contributors&gt;&lt;auth-address&gt;Clinical Medical College of North Sichuan Medical College, Nanchong, Sichuan, China.&amp;#xD;Department of Anesthesiology, Guang&amp;apos;an People&amp;apos;s Hospital, Guang&amp;apos;an, Sichuan, China.&lt;/auth-address&gt;&lt;titles&gt;&lt;title&gt;Research progress of rebound pain after nerve block in arthroscopic rotator cuff repair&lt;/title&gt;&lt;secondary-title&gt;Front Med (Lausanne)&lt;/secondary-title&gt;&lt;alt-title&gt;Frontiers in medicine&lt;/alt-title&gt;&lt;/titles&gt;&lt;periodical&gt;&lt;full-title&gt;Front Med (Lausanne)&lt;/full-title&gt;&lt;abbr-1&gt;Frontiers in medicine&lt;/abbr-1&gt;&lt;/periodical&gt;&lt;alt-periodical&gt;&lt;full-title&gt;Front Med (Lausanne)&lt;/full-title&gt;&lt;abbr-1&gt;Frontiers in medicine&lt;/abbr-1&gt;&lt;/alt-periodical&gt;&lt;pages&gt;1659133&lt;/pages&gt;&lt;volume&gt;12&lt;/volume&gt;&lt;edition&gt;2025/10/31&lt;/edition&gt;&lt;dates&gt;&lt;year&gt;2025&lt;/year&gt;&lt;/dates&gt;&lt;isbn&gt;2296-858X (Print)&amp;#xD;2296-858X (Electronic)&amp;#xD;2296-858X (Linking)&lt;/isbn&gt;&lt;accession-num&gt;41169428&lt;/accession-num&gt;&lt;urls&gt;&lt;/urls&gt;&lt;custom2&gt;PMC12568624&lt;/custom2&gt;&lt;electronic-resource-num&gt;10.3389/fmed.2025.1659133&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[35]</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Thus, enhancing the team's risk awareness and improving surgical safety are of significant importance. The subscapularis muscle is an important structure of the shoulder joint, which contributes to shoulder internal rotation, restrains excessive external rotation, and thereby maintains anterior shoulder stability </w:t>
      </w:r>
      <w:r>
        <w:rPr>
          <w:rFonts w:hint="default" w:ascii="Times New Roman" w:hAnsi="Times New Roman" w:cs="Times New Roman"/>
          <w:color w:val="auto"/>
          <w:sz w:val="24"/>
          <w:szCs w:val="24"/>
        </w:rPr>
        <w:fldChar w:fldCharType="begin">
          <w:fldData xml:space="preserve">PEVuZE5vdGU+PENpdGU+PEF1dGhvcj5EYXZpZXM8L0F1dGhvcj48WWVhcj4yMDE1PC9ZZWFyPjxS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YWVkaWMgUmVzZWFyY2ggU29jaWV0eTwvYWJici0xPjwvYWx0LXBlcmlvZGljYWw+PHBhZ2VzPjEw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PEVuZE5vdGU+PENpdGU+PEF1dGhvcj5EYXZpZXM8L0F1dGhvcj48WWVhcj4yMDE1PC9ZZWFyPjxS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YWVkaWMgUmVzZWFyY2ggU29jaWV0eTwvYWJici0xPjwvYWx0LXBlcmlvZGljYWw+PHBhZ2VzPjEw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[6]</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The etiology of subscapularis muscle injuries can be categorized into traumatic and non-traumatic factors. Injury to the subscapularis muscle may destabilize the long head of the biceps tendon, resulting in its dislocation and longitudinal tearing, which triggers severe shoulder pain </w:t>
      </w:r>
      <w:r>
        <w:rPr>
          <w:rFonts w:hint="default" w:ascii="Times New Roman" w:hAnsi="Times New Roman" w:cs="Times New Roman"/>
          <w:color w:val="auto"/>
          <w:sz w:val="24"/>
          <w:szCs w:val="24"/>
        </w:rPr>
        <w:fldChar w:fldCharType="begin">
          <w:fldData xml:space="preserve">PEVuZE5vdGU+PENpdGU+PEF1dGhvcj5Jc2hpa2F3YTwvQXV0aG9yPjxZZWFyPjIwMjM8L1llYXI+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PEVuZE5vdGU+PENpdGU+PEF1dGhvcj5Jc2hpa2F3YTwvQXV0aG9yPjxZZWFyPjIwMjM8L1llYXI+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As the condition progresses, shoulder mobility becomes significantly restricted, severely impairing the patient’s daily activities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&lt;EndNote&gt;&lt;Cite&gt;&lt;Author&gt;Dang&lt;/Author&gt;&lt;Year&gt;2018&lt;/Year&gt;&lt;RecNum&gt;3056&lt;/RecNum&gt;&lt;DisplayText&gt;[36]&lt;/DisplayText&gt;&lt;record&gt;&lt;rec-number&gt;3056&lt;/rec-number&gt;&lt;foreign-keys&gt;&lt;key app="EN" db-id="sd2sw9a0wde2aaeaxf6pevxnsdrrsp0t2pf9" timestamp="1762048958"&gt;3056&lt;/key&gt;&lt;/foreign-keys&gt;&lt;ref-type name="Journal Article"&gt;17&lt;/ref-type&gt;&lt;contributors&gt;&lt;authors&gt;&lt;author&gt;Dang, A.&lt;/author&gt;&lt;author&gt;Davies, M.&lt;/author&gt;&lt;/authors&gt;&lt;/contributors&gt;&lt;auth-address&gt;UCSF Department of Orthopaedic Surgery, San Francisco, CA.&lt;/auth-address&gt;&lt;titles&gt;&lt;title&gt;Rotator Cuff Disease: Treatment Options and Considerations&lt;/title&gt;&lt;secondary-title&gt;Sports Med Arthrosc Rev&lt;/secondary-title&gt;&lt;alt-title&gt;Sports medicine and arthroscopy review&lt;/alt-title&gt;&lt;/titles&gt;&lt;periodical&gt;&lt;full-title&gt;Sports Med Arthrosc Rev&lt;/full-title&gt;&lt;abbr-1&gt;Sports medicine and arthroscopy review&lt;/abbr-1&gt;&lt;/periodical&gt;&lt;alt-periodical&gt;&lt;full-title&gt;Sports Med Arthrosc Rev&lt;/full-title&gt;&lt;abbr-1&gt;Sports medicine and arthroscopy review&lt;/abbr-1&gt;&lt;/alt-periodical&gt;&lt;pages&gt;129-133&lt;/pages&gt;&lt;volume&gt;26&lt;/volume&gt;&lt;number&gt;3&lt;/number&gt;&lt;edition&gt;2018/07/31&lt;/edition&gt;&lt;keywords&gt;&lt;keyword&gt;Humans&lt;/keyword&gt;&lt;keyword&gt;Muscle, Skeletal&lt;/keyword&gt;&lt;keyword&gt;Rotator Cuff/ physiopathology&lt;/keyword&gt;&lt;keyword&gt;Rotator Cuff Injuries/diagnosis/ surgery/ therapy&lt;/keyword&gt;&lt;keyword&gt;Shoulder Pain/therapy&lt;/keyword&gt;&lt;/keywords&gt;&lt;dates&gt;&lt;year&gt;2018&lt;/year&gt;&lt;pub-dates&gt;&lt;date&gt;Sep&lt;/date&gt;&lt;/pub-dates&gt;&lt;/dates&gt;&lt;isbn&gt;1538-1951 (Electronic)&amp;#xD;1062-8592 (Linking)&lt;/isbn&gt;&lt;accession-num&gt;30059447&lt;/accession-num&gt;&lt;urls&gt;&lt;/urls&gt;&lt;electronic-resource-num&gt;10.1097/jsa.0000000000000207&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[36]</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W</w:t>
      </w:r>
      <w:r>
        <w:rPr>
          <w:rFonts w:hint="default" w:ascii="Times New Roman" w:hAnsi="Times New Roman" w:cs="Times New Roman"/>
          <w:color w:val="auto"/>
          <w:sz w:val="24"/>
          <w:szCs w:val="24"/>
        </w:rPr>
        <w:t xml:space="preserve">e found that </w:t>
      </w:r>
      <w:bookmarkStart w:id="133" w:name="OLE_LINK164"/>
      <w:r>
        <w:rPr>
          <w:rFonts w:hint="default" w:ascii="Times New Roman" w:hAnsi="Times New Roman" w:cs="Times New Roman"/>
          <w:color w:val="auto"/>
          <w:sz w:val="24"/>
          <w:szCs w:val="24"/>
        </w:rPr>
        <w:t>DPP9</w:t>
      </w:r>
      <w:bookmarkEnd w:id="133"/>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reduced</w:t>
      </w:r>
      <w:r>
        <w:rPr>
          <w:rFonts w:hint="default" w:ascii="Times New Roman" w:hAnsi="Times New Roman" w:cs="Times New Roman"/>
          <w:color w:val="auto"/>
          <w:sz w:val="24"/>
          <w:szCs w:val="24"/>
        </w:rPr>
        <w:t xml:space="preserve"> subscapularis muscle injury in mice model </w:t>
      </w:r>
      <w:r>
        <w:rPr>
          <w:rFonts w:hint="default" w:ascii="Times New Roman" w:hAnsi="Times New Roman" w:cs="Times New Roman"/>
          <w:color w:val="auto"/>
          <w:sz w:val="24"/>
          <w:szCs w:val="24"/>
        </w:rPr>
        <w:t xml:space="preserve">or </w:t>
      </w:r>
      <w:r>
        <w:rPr>
          <w:rFonts w:hint="default" w:ascii="Times New Roman" w:hAnsi="Times New Roman" w:cs="Times New Roman"/>
          <w:color w:val="auto"/>
          <w:sz w:val="24"/>
          <w:szCs w:val="24"/>
        </w:rPr>
        <w:t>in vitro model</w:t>
      </w:r>
      <w:r>
        <w:rPr>
          <w:rFonts w:hint="default" w:ascii="Times New Roman" w:hAnsi="Times New Roman" w:cs="Times New Roman"/>
          <w:color w:val="auto"/>
          <w:sz w:val="24"/>
          <w:szCs w:val="24"/>
        </w:rPr>
        <w:t xml:space="preserve">. Wang et al. reported that </w:t>
      </w:r>
      <w:r>
        <w:rPr>
          <w:rFonts w:hint="default" w:ascii="Times New Roman" w:hAnsi="Times New Roman" w:cs="Times New Roman"/>
          <w:color w:val="auto"/>
          <w:sz w:val="24"/>
          <w:szCs w:val="24"/>
        </w:rPr>
        <w:t xml:space="preserve">pinocembrin </w:t>
      </w:r>
      <w:r>
        <w:rPr>
          <w:rFonts w:hint="default" w:ascii="Times New Roman" w:hAnsi="Times New Roman" w:cs="Times New Roman"/>
          <w:color w:val="auto"/>
          <w:sz w:val="24"/>
          <w:szCs w:val="24"/>
        </w:rPr>
        <w:t>suppressed</w:t>
      </w:r>
      <w:r>
        <w:rPr>
          <w:rFonts w:hint="default" w:ascii="Times New Roman" w:hAnsi="Times New Roman" w:cs="Times New Roman"/>
          <w:color w:val="auto"/>
          <w:sz w:val="24"/>
          <w:szCs w:val="24"/>
        </w:rPr>
        <w:t xml:space="preserve"> NLRP1 inflammasome</w:t>
      </w:r>
      <w:r>
        <w:rPr>
          <w:rFonts w:hint="default" w:ascii="Times New Roman" w:hAnsi="Times New Roman" w:cs="Times New Roman"/>
          <w:color w:val="auto"/>
          <w:sz w:val="24"/>
          <w:szCs w:val="24"/>
        </w:rPr>
        <w:t xml:space="preserve"> by the activation of </w:t>
      </w:r>
      <w:r>
        <w:rPr>
          <w:rFonts w:hint="default" w:ascii="Times New Roman" w:hAnsi="Times New Roman" w:cs="Times New Roman"/>
          <w:color w:val="auto"/>
          <w:sz w:val="24"/>
          <w:szCs w:val="24"/>
        </w:rPr>
        <w:t>DPP9</w:t>
      </w:r>
      <w:r>
        <w:rPr>
          <w:rFonts w:hint="default" w:ascii="Times New Roman" w:hAnsi="Times New Roman" w:cs="Times New Roman"/>
          <w:color w:val="auto"/>
          <w:sz w:val="24"/>
          <w:szCs w:val="24"/>
        </w:rPr>
        <w:t xml:space="preserve"> in model of </w:t>
      </w:r>
      <w:r>
        <w:rPr>
          <w:rFonts w:hint="default" w:ascii="Times New Roman" w:hAnsi="Times New Roman" w:cs="Times New Roman"/>
          <w:color w:val="auto"/>
          <w:sz w:val="24"/>
          <w:szCs w:val="24"/>
        </w:rPr>
        <w:t>middle cerebral artery occlusion/reperfusion</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PEVuZE5vdGU+PENpdGU+PEF1dGhvcj5XYW5nPC9BdXRob3I+PFllYXI+MjAyNDwvWWVhcj48UmVj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PEVuZE5vdGU+PENpdGU+PEF1dGhvcj5XYW5nPC9BdXRob3I+PFllYXI+MjAyNDwvWWVhcj48UmVj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These findings suggest that upregulation of DPP9 may exert protective effects against subscapularis muscle injury and other tissue damage</w:t>
      </w:r>
      <w:r>
        <w:rPr>
          <w:rFonts w:hint="default" w:ascii="Times New Roman" w:hAnsi="Times New Roman" w:cs="Times New Roman"/>
          <w:color w:val="auto"/>
          <w:sz w:val="24"/>
          <w:szCs w:val="24"/>
        </w:rPr>
        <w:t xml:space="preserve">. </w:t>
      </w:r>
    </w:p>
    <w:p w14:paraId="6077A774">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In the present study, we demonstrated that DPP9 alleviated subscapularis muscle injury in both mouse and in vitro models. Wang et al. reported that pinocembrin inhibited the NLRP1 inflammasome via activating DPP9 in a middle cerebral artery occlusion/reperfusion model [37]. </w:t>
      </w:r>
      <w:bookmarkStart w:id="134" w:name="OLE_LINK464"/>
      <w:r>
        <w:rPr>
          <w:rFonts w:hint="default" w:ascii="Times New Roman" w:hAnsi="Times New Roman" w:cs="Times New Roman"/>
          <w:color w:val="auto"/>
          <w:sz w:val="24"/>
          <w:szCs w:val="24"/>
        </w:rPr>
        <w:t>These findings suggest that upregulation of DPP9 may exert protective effects against subscapularis muscle injury and other tissue damage</w:t>
      </w:r>
      <w:bookmarkEnd w:id="134"/>
      <w:r>
        <w:rPr>
          <w:rFonts w:hint="default" w:ascii="Times New Roman" w:hAnsi="Times New Roman" w:cs="Times New Roman"/>
          <w:color w:val="auto"/>
          <w:sz w:val="24"/>
          <w:szCs w:val="24"/>
        </w:rPr>
        <w:t>.</w:t>
      </w:r>
    </w:p>
    <w:p w14:paraId="50A3C5FC">
      <w:pPr>
        <w:spacing w:line="360" w:lineRule="auto"/>
        <w:ind w:firstLine="480" w:firstLineChars="200"/>
        <w:rPr>
          <w:rFonts w:hint="default" w:ascii="Times New Roman" w:hAnsi="Times New Roman" w:cs="Times New Roman"/>
          <w:color w:val="auto"/>
          <w:sz w:val="24"/>
          <w:szCs w:val="24"/>
        </w:rPr>
      </w:pPr>
      <w:bookmarkStart w:id="135" w:name="OLE_LINK465"/>
      <w:bookmarkStart w:id="136" w:name="OLE_LINK466"/>
      <w:r>
        <w:rPr>
          <w:rFonts w:hint="default" w:ascii="Times New Roman" w:hAnsi="Times New Roman" w:cs="Times New Roman"/>
          <w:color w:val="auto"/>
          <w:sz w:val="24"/>
          <w:szCs w:val="24"/>
        </w:rPr>
        <w:t>Studies have demonstrated that during cellular senescence, systemic ROS production is elevated.</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Upon disruption of redox homeostasis, the activities of GSH, SOD, and CAT as well as T-AOC levels are decreased, whereas malondialdehyde (MDA) content is markedly increased </w:t>
      </w:r>
      <w:r>
        <w:rPr>
          <w:rFonts w:hint="default" w:ascii="Times New Roman" w:hAnsi="Times New Roman" w:cs="Times New Roman"/>
          <w:color w:val="auto"/>
          <w:sz w:val="24"/>
          <w:szCs w:val="24"/>
        </w:rPr>
        <w:fldChar w:fldCharType="begin">
          <w:fldData xml:space="preserve">PEVuZE5vdGU+PENpdGU+PEF1dGhvcj5ZYXphcjwvQXV0aG9yPjxZZWFyPjIwMjI8L1llYXI+PFJl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YWVkaWMgUmVzZWFyY2ggU29jaWV0eTwvYWJici0xPjwvYWx0LXBlcmlvZGljYWw+PHBhZ2VzPjIx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PEVuZE5vdGU+PENpdGU+PEF1dGhvcj5ZYXphcjwvQXV0aG9yPjxZZWFyPjIwMjI8L1llYXI+PFJl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[16, 38]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Excessively accumulated MDA indirectly induces the overexpression of pro-apoptotic proteins, thereby triggering apoptotic cell death</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fldChar w:fldCharType="begin">
          <w:fldData xml:space="preserve">PEVuZE5vdGU+PENpdGU+PEF1dGhvcj5YdTwvQXV0aG9yPjxZZWFyPjIwMjU8L1llYXI+PFJlY051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PEVuZE5vdGU+PENpdGU+PEF1dGhvcj5YdTwvQXV0aG9yPjxZZWFyPjIwMjU8L1llYXI+PFJlY051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[39]</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Muscle injury is characterized by damage to sarcomeres and the sarcoplasmic reticulum membrane. Injury to the sarcoplasmic reticulum leads to massive Ca²⁺ influx, which further activates proteases and phospholipase A, ultimately promoting myofiber degradation </w:t>
      </w:r>
      <w:r>
        <w:rPr>
          <w:rFonts w:hint="default" w:ascii="Times New Roman" w:hAnsi="Times New Roman" w:cs="Times New Roman"/>
          <w:color w:val="auto"/>
          <w:sz w:val="24"/>
          <w:szCs w:val="24"/>
        </w:rPr>
        <w:fldChar w:fldCharType="begin">
          <w:fldData xml:space="preserve">PEVuZE5vdGU+PENpdGU+PEF1dGhvcj5HaWFuY29sYTwvQXV0aG9yPjxZZWFyPjIwMjI8L1llYXI+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PEVuZE5vdGU+PENpdGU+PEF1dGhvcj5HaWFuY29sYTwvQXV0aG9yPjxZZWFyPjIwMjI8L1llYXI+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[40]</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Histopathological observations under light microscopy reveal swollen and enlarged myofibers, which transform from a normal polygonal morphology into a rounded shape </w:t>
      </w:r>
      <w:r>
        <w:rPr>
          <w:rFonts w:hint="default" w:ascii="Times New Roman" w:hAnsi="Times New Roman" w:cs="Times New Roman"/>
          <w:color w:val="auto"/>
          <w:sz w:val="24"/>
          <w:szCs w:val="24"/>
        </w:rPr>
        <w:fldChar w:fldCharType="begin">
          <w:fldData xml:space="preserve">PEVuZE5vdGU+PENpdGU+PEF1dGhvcj5HcmVpczwvQXV0aG9yPjxZZWFyPjIwMTU8L1llYXI+PFJl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PEVuZE5vdGU+PENpdGU+PEF1dGhvcj5HcmVpczwvQXV0aG9yPjxZZWFyPjIwMTU8L1llYXI+PFJl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Muscle cell nuclei are irregularly distributed, myofibers appear translucent, and inflammatory cell infiltration is evident around damaged myofibers </w:t>
      </w:r>
      <w:r>
        <w:rPr>
          <w:rFonts w:hint="default" w:ascii="Times New Roman" w:hAnsi="Times New Roman" w:cs="Times New Roman"/>
          <w:color w:val="auto"/>
          <w:sz w:val="24"/>
          <w:szCs w:val="24"/>
        </w:rPr>
        <w:fldChar w:fldCharType="begin">
          <w:fldData xml:space="preserve">PEVuZE5vdGU+PENpdGU+PEF1dGhvcj5DaGVuPC9BdXRob3I+PFllYXI+MjAyNTwvWWVhcj48UmVj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PEVuZE5vdGU+PENpdGU+PEF1dGhvcj5DaGVuPC9BdXRob3I+PFllYXI+MjAyNTwvWWVhcj48UmVj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Muscle injury further triggers a cascade of inflammatory responses. As tissue damage induces apoptosis or necrosis of muscle cells, locally inflamed regions exhibit exudation of tissue fluid and plasma proteins accompanied by leukocyte infiltration, resulting in significantly elevated expression of inflammatory cytokines including IL-6, TNF-α, and IL-1β  </w:t>
      </w:r>
      <w:r>
        <w:rPr>
          <w:rFonts w:hint="default" w:ascii="Times New Roman" w:hAnsi="Times New Roman" w:cs="Times New Roman"/>
          <w:color w:val="auto"/>
          <w:sz w:val="24"/>
          <w:szCs w:val="24"/>
        </w:rPr>
        <w:fldChar w:fldCharType="begin">
          <w:fldData xml:space="preserve">PEVuZE5vdGU+PENpdGU+PEF1dGhvcj5QdTwvQXV0aG9yPjxZZWFyPjIwMjQ8L1llYXI+PFJlY051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PEVuZE5vdGU+PENpdGU+PEF1dGhvcj5QdTwvQXV0aG9yPjxZZWFyPjIwMjQ8L1llYXI+PFJlY051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kern w:val="0"/>
          <w:sz w:val="24"/>
          <w:szCs w:val="24"/>
        </w:rPr>
        <w:t xml:space="preserve">We found that </w:t>
      </w:r>
      <w:r>
        <w:rPr>
          <w:rFonts w:hint="default" w:ascii="Times New Roman" w:hAnsi="Times New Roman" w:cs="Times New Roman"/>
          <w:color w:val="auto"/>
          <w:sz w:val="24"/>
          <w:szCs w:val="24"/>
        </w:rPr>
        <w:t>DPP9 reduced inflammation and ROS-induced oxidation in model of subscapularis muscle injury</w:t>
      </w:r>
      <w:r>
        <w:rPr>
          <w:rFonts w:hint="default" w:ascii="Times New Roman" w:hAnsi="Times New Roman" w:cs="Times New Roman" w:eastAsiaTheme="minorEastAsia"/>
          <w:color w:val="auto"/>
          <w:kern w:val="2"/>
          <w:sz w:val="24"/>
          <w:szCs w:val="24"/>
        </w:rPr>
        <w:t>.</w:t>
      </w:r>
      <w:r>
        <w:rPr>
          <w:rFonts w:hint="default" w:ascii="Times New Roman" w:hAnsi="Times New Roman" w:cs="Times New Roman"/>
          <w:color w:val="auto"/>
          <w:sz w:val="24"/>
          <w:szCs w:val="24"/>
        </w:rPr>
        <w:t xml:space="preserve"> Consistent with our findings, </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shd w:val="clear" w:color="auto" w:fill="FFFFFF"/>
        </w:rPr>
        <w:t xml:space="preserve">Ángela Del Castillo-Izquierdo et al. showed that DPP9 might be one </w:t>
      </w:r>
      <w:r>
        <w:rPr>
          <w:rFonts w:hint="default" w:ascii="Times New Roman" w:hAnsi="Times New Roman" w:eastAsia="宋体" w:cs="Times New Roman"/>
          <w:color w:val="auto"/>
          <w:kern w:val="0"/>
          <w:sz w:val="24"/>
          <w:szCs w:val="24"/>
        </w:rPr>
        <w:t xml:space="preserve">key gene associated with pulmonary inflammation in severe acute respiratory syndrome coronavirus </w:t>
      </w:r>
      <w:r>
        <w:rPr>
          <w:rFonts w:hint="default" w:ascii="Times New Roman" w:hAnsi="Times New Roman" w:eastAsia="宋体" w:cs="Times New Roman"/>
          <w:color w:val="auto"/>
          <w:kern w:val="0"/>
          <w:sz w:val="24"/>
          <w:szCs w:val="24"/>
        </w:rPr>
        <w:fldChar w:fldCharType="begin">
          <w:fldData xml:space="preserve">PEVuZE5vdGU+PENpdGU+PEF1dGhvcj5EZWwgQ2FzdGlsbG8tSXpxdWllcmRvPC9BdXRob3I+PFll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</w:fldData>
        </w:fldChar>
      </w:r>
      <w:r>
        <w:rPr>
          <w:rFonts w:hint="default" w:ascii="Times New Roman" w:hAnsi="Times New Roman" w:eastAsia="宋体" w:cs="Times New Roman"/>
          <w:color w:val="auto"/>
          <w:kern w:val="0"/>
          <w:sz w:val="24"/>
          <w:szCs w:val="24"/>
        </w:rPr>
        <w:instrText xml:space="preserve"> ADDIN EN.CITE </w:instrText>
      </w:r>
      <w:r>
        <w:rPr>
          <w:rFonts w:hint="default" w:ascii="Times New Roman" w:hAnsi="Times New Roman" w:eastAsia="宋体" w:cs="Times New Roman"/>
          <w:color w:val="auto"/>
          <w:kern w:val="0"/>
          <w:sz w:val="24"/>
          <w:szCs w:val="24"/>
        </w:rPr>
        <w:fldChar w:fldCharType="begin">
          <w:fldData xml:space="preserve">PEVuZE5vdGU+PENpdGU+PEF1dGhvcj5EZWwgQ2FzdGlsbG8tSXpxdWllcmRvPC9BdXRob3I+PFll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</w:fldData>
        </w:fldChar>
      </w:r>
      <w:r>
        <w:rPr>
          <w:rFonts w:hint="default" w:ascii="Times New Roman" w:hAnsi="Times New Roman" w:eastAsia="宋体" w:cs="Times New Roman"/>
          <w:color w:val="auto"/>
          <w:kern w:val="0"/>
          <w:sz w:val="24"/>
          <w:szCs w:val="24"/>
        </w:rPr>
        <w:instrText xml:space="preserve"> ADDIN EN.CITE.DATA </w:instrTex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fldChar w:fldCharType="separate"/>
      </w:r>
      <w:r>
        <w:rPr>
          <w:rFonts w:hint="default" w:ascii="Times New Roman" w:hAnsi="Times New Roman" w:eastAsia="宋体" w:cs="Times New Roman"/>
          <w:color w:val="auto"/>
          <w:kern w:val="0"/>
          <w:sz w:val="24"/>
          <w:szCs w:val="24"/>
        </w:rPr>
        <w:t>[19]</w: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t xml:space="preserve">. Zhou et al. showed that </w:t>
      </w:r>
      <w:bookmarkStart w:id="137" w:name="OLE_LINK329"/>
      <w:bookmarkStart w:id="138" w:name="OLE_LINK328"/>
      <w:r>
        <w:rPr>
          <w:rFonts w:hint="default" w:ascii="Times New Roman" w:hAnsi="Times New Roman" w:eastAsia="宋体" w:cs="Times New Roman"/>
          <w:color w:val="auto"/>
          <w:kern w:val="0"/>
          <w:sz w:val="24"/>
          <w:szCs w:val="24"/>
        </w:rPr>
        <w:t>DPP9</w:t>
      </w:r>
      <w:bookmarkEnd w:id="137"/>
      <w:bookmarkEnd w:id="138"/>
      <w:r>
        <w:rPr>
          <w:rFonts w:hint="default" w:ascii="Times New Roman" w:hAnsi="Times New Roman" w:eastAsia="宋体" w:cs="Times New Roman"/>
          <w:color w:val="auto"/>
          <w:kern w:val="0"/>
          <w:sz w:val="24"/>
          <w:szCs w:val="24"/>
        </w:rPr>
        <w:t xml:space="preserve"> regulates ROS in liver cancer cells </w:t>
      </w:r>
      <w:r>
        <w:rPr>
          <w:rFonts w:hint="default" w:ascii="Times New Roman" w:hAnsi="Times New Roman" w:eastAsia="宋体" w:cs="Times New Roman"/>
          <w:color w:val="auto"/>
          <w:kern w:val="0"/>
          <w:sz w:val="24"/>
          <w:szCs w:val="24"/>
        </w:rPr>
        <w:fldChar w:fldCharType="begin">
          <w:fldData xml:space="preserve">PEVuZE5vdGU+PENpdGU+PEF1dGhvcj5aaG91PC9BdXRob3I+PFllYXI+MjAyNDwvWWVhcj48UmVj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</w:fldData>
        </w:fldChar>
      </w:r>
      <w:r>
        <w:rPr>
          <w:rFonts w:hint="default" w:ascii="Times New Roman" w:hAnsi="Times New Roman" w:eastAsia="宋体" w:cs="Times New Roman"/>
          <w:color w:val="auto"/>
          <w:kern w:val="0"/>
          <w:sz w:val="24"/>
          <w:szCs w:val="24"/>
        </w:rPr>
        <w:instrText xml:space="preserve"> ADDIN EN.CITE </w:instrText>
      </w:r>
      <w:r>
        <w:rPr>
          <w:rFonts w:hint="default" w:ascii="Times New Roman" w:hAnsi="Times New Roman" w:eastAsia="宋体" w:cs="Times New Roman"/>
          <w:color w:val="auto"/>
          <w:kern w:val="0"/>
          <w:sz w:val="24"/>
          <w:szCs w:val="24"/>
        </w:rPr>
        <w:fldChar w:fldCharType="begin">
          <w:fldData xml:space="preserve">PEVuZE5vdGU+PENpdGU+PEF1dGhvcj5aaG91PC9BdXRob3I+PFllYXI+MjAyNDwvWWVhcj48UmVj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</w:fldData>
        </w:fldChar>
      </w:r>
      <w:r>
        <w:rPr>
          <w:rFonts w:hint="default" w:ascii="Times New Roman" w:hAnsi="Times New Roman" w:eastAsia="宋体" w:cs="Times New Roman"/>
          <w:color w:val="auto"/>
          <w:kern w:val="0"/>
          <w:sz w:val="24"/>
          <w:szCs w:val="24"/>
        </w:rPr>
        <w:instrText xml:space="preserve"> ADDIN EN.CITE.DATA </w:instrTex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fldChar w:fldCharType="separate"/>
      </w:r>
      <w:r>
        <w:rPr>
          <w:rFonts w:hint="default" w:ascii="Times New Roman" w:hAnsi="Times New Roman" w:eastAsia="宋体" w:cs="Times New Roman"/>
          <w:color w:val="auto"/>
          <w:kern w:val="0"/>
          <w:sz w:val="24"/>
          <w:szCs w:val="24"/>
        </w:rPr>
        <w:t>[43]</w: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t xml:space="preserve">. </w:t>
      </w:r>
      <w:bookmarkStart w:id="139" w:name="OLE_LINK463"/>
      <w:bookmarkStart w:id="140" w:name="OLE_LINK462"/>
      <w:r>
        <w:rPr>
          <w:rFonts w:hint="default" w:ascii="Times New Roman" w:hAnsi="Times New Roman" w:cs="Times New Roman"/>
          <w:color w:val="auto"/>
          <w:sz w:val="24"/>
          <w:szCs w:val="24"/>
        </w:rPr>
        <w:t>Collectively, these data indicate that DPP9 mitigates oxidative stress and inflammatory responses in muscle cells under SMI conditions.</w:t>
      </w:r>
      <w:bookmarkEnd w:id="135"/>
      <w:bookmarkEnd w:id="136"/>
      <w:bookmarkEnd w:id="139"/>
      <w:bookmarkEnd w:id="140"/>
      <w:r>
        <w:rPr>
          <w:rFonts w:hint="default" w:ascii="Times New Roman" w:hAnsi="Times New Roman" w:cs="Times New Roman"/>
          <w:color w:val="auto"/>
          <w:sz w:val="24"/>
          <w:szCs w:val="24"/>
        </w:rPr>
        <w:t xml:space="preserve">Muscle regeneration is a highly coordinated biological process. Studies have shown that muscle repair typically initiates with myofiber degeneration, which exhibits morphological features similar to </w:t>
      </w:r>
      <w:r>
        <w:rPr>
          <w:rFonts w:hint="default" w:ascii="Times New Roman" w:hAnsi="Times New Roman" w:cs="Times New Roman"/>
          <w:color w:val="auto"/>
          <w:sz w:val="24"/>
          <w:szCs w:val="24"/>
        </w:rPr>
        <w:fldChar w:fldCharType="begin">
          <w:fldData xml:space="preserve">PEVuZE5vdGU+PENpdGU+PEF1dGhvcj5QdTwvQXV0aG9yPjxZZWFyPjIwMjU8L1llYXI+PFJlY051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PEVuZE5vdGU+PENpdGU+PEF1dGhvcj5QdTwvQXV0aG9yPjxZZWFyPjIwMjU8L1llYXI+PFJlY051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Under pathological conditions, excessive necroptosis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often induces robust pro-inflammatory responses and thereby exacerbates tissue damage. Ferroptosis is a recently reported novel form of cell death, whose specific mechanism involves iron overload leading to lipid peroxidation, thereby causing cell death. </w:t>
      </w:r>
      <w:bookmarkStart w:id="141" w:name="OLE_LINK3"/>
      <w:r>
        <w:rPr>
          <w:rFonts w:hint="default" w:ascii="Times New Roman" w:hAnsi="Times New Roman" w:cs="Times New Roman"/>
          <w:color w:val="auto"/>
          <w:sz w:val="24"/>
          <w:szCs w:val="24"/>
        </w:rPr>
        <w:t>Ferroptosis</w:t>
      </w:r>
      <w:bookmarkEnd w:id="141"/>
      <w:r>
        <w:rPr>
          <w:rFonts w:hint="default" w:ascii="Times New Roman" w:hAnsi="Times New Roman" w:cs="Times New Roman"/>
          <w:color w:val="auto"/>
          <w:sz w:val="24"/>
          <w:szCs w:val="24"/>
        </w:rPr>
        <w:t xml:space="preserve"> is associated with various cellular processes such as iron homeostasis, redox homeostasis, and lipid metabolism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EN.CITE &lt;EndNote&gt;&lt;Cite&gt;&lt;Author&gt;Tong&lt;/Author&gt;&lt;Year&gt;2023&lt;/Year&gt;&lt;RecNum&gt;3033&lt;/RecNum&gt;&lt;DisplayText&gt;[44]&lt;/DisplayText&gt;&lt;record&gt;&lt;rec-number&gt;3033&lt;/rec-number&gt;&lt;foreign-keys&gt;&lt;key app="EN" db-id="sd2sw9a0wde2aaeaxf6pevxnsdrrsp0t2pf9" timestamp="1762048305"&gt;3033&lt;/key&gt;&lt;/foreign-keys&gt;&lt;ref-type name="Journal Article"&gt;17&lt;/ref-type&gt;&lt;contributors&gt;&lt;authors&gt;&lt;author&gt;Tong, Z.&lt;/author&gt;&lt;author&gt;Li, H.&lt;/author&gt;&lt;author&gt;Jin, Y.&lt;/author&gt;&lt;author&gt;Sheng, L.&lt;/author&gt;&lt;author&gt;Ying, M.&lt;/author&gt;&lt;author&gt;Liu, Q.&lt;/author&gt;&lt;author&gt;Wang, C.&lt;/author&gt;&lt;author&gt;Teng, C.&lt;/author&gt;&lt;/authors&gt;&lt;/contributors&gt;&lt;auth-address&gt;Department of Orthopaedic Surgery, The Fourth Affiliated Hospital, Zhejiang University School of Medicine, Yiwu 32200, China.&amp;#xD;Department of Orthopaedic Surgery, The Fourth Affiliated Hospital, Zhejiang University School of Medicine, Yiwu 32200, China.. Electronic address: tengchong1984@zju.edu.cn.&lt;/auth-address&gt;&lt;titles&gt;&lt;title&gt;Mechanisms of ferroptosis with immune infiltration and inflammatory response in rotator cuff injury&lt;/title&gt;&lt;secondary-title&gt;Genomics&lt;/secondary-title&gt;&lt;alt-title&gt;Genomics&lt;/alt-title&gt;&lt;/titles&gt;&lt;periodical&gt;&lt;full-title&gt;Genomics&lt;/full-title&gt;&lt;abbr-1&gt;Genomics&lt;/abbr-1&gt;&lt;/periodical&gt;&lt;alt-periodical&gt;&lt;full-title&gt;Genomics&lt;/full-title&gt;&lt;abbr-1&gt;Genomics&lt;/abbr-1&gt;&lt;/alt-periodical&gt;&lt;pages&gt;110645&lt;/pages&gt;&lt;volume&gt;115&lt;/volume&gt;&lt;number&gt;4&lt;/number&gt;&lt;edition&gt;2023/05/26&lt;/edition&gt;&lt;keywords&gt;&lt;keyword&gt;Rats&lt;/keyword&gt;&lt;keyword&gt;Animals&lt;/keyword&gt;&lt;keyword&gt;Rotator Cuff Injuries/genetics/metabolism&lt;/keyword&gt;&lt;keyword&gt;Ferroptosis/genetics&lt;/keyword&gt;&lt;keyword&gt;Receptors, CCR7/metabolism&lt;/keyword&gt;&lt;keyword&gt;Rotator Cuff/metabolism&lt;/keyword&gt;&lt;keyword&gt;Inflammation/genetics&lt;/keyword&gt;&lt;/keywords&gt;&lt;dates&gt;&lt;year&gt;2023&lt;/year&gt;&lt;pub-dates&gt;&lt;date&gt;Jul&lt;/date&gt;&lt;/pub-dates&gt;&lt;/dates&gt;&lt;isbn&gt;1089-8646 (Electronic)&amp;#xD;0888-7543 (Linking)&lt;/isbn&gt;&lt;accession-num&gt;37230182&lt;/accession-num&gt;&lt;urls&gt;&lt;/urls&gt;&lt;electronic-resource-num&gt;10.1016/j.ygeno.2023.110645&lt;/electronic-resource-num&gt;&lt;remote-database-provider&gt;NLM&lt;/remote-database-provider&gt;&lt;language&gt;eng&lt;/language&gt;&lt;/record&gt;&lt;/Cite&gt;&lt;/EndNote&gt;</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GPX4 serves as a key enzyme in mammalian cells that specifically detoxifies lipid ROS, thereby counteracting ferroptotic cell death </w:t>
      </w:r>
      <w:r>
        <w:rPr>
          <w:rFonts w:hint="default" w:ascii="Times New Roman" w:hAnsi="Times New Roman" w:cs="Times New Roman"/>
          <w:color w:val="auto"/>
          <w:sz w:val="24"/>
          <w:szCs w:val="24"/>
        </w:rPr>
        <w:fldChar w:fldCharType="begin">
          <w:fldData xml:space="preserve">PEVuZE5vdGU+PENpdGU+PEF1dGhvcj5DaGVuPC9BdXRob3I+PFllYXI+MjAyNDwvWWVhcj48UmVj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PEVuZE5vdGU+PENpdGU+PEF1dGhvcj5DaGVuPC9BdXRob3I+PFllYXI+MjAyNDwvWWVhcj48UmVj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We found that </w:t>
      </w:r>
      <w:bookmarkStart w:id="142" w:name="OLE_LINK172"/>
      <w:bookmarkStart w:id="143" w:name="OLE_LINK173"/>
      <w:r>
        <w:rPr>
          <w:rFonts w:hint="default" w:ascii="Times New Roman" w:hAnsi="Times New Roman" w:cs="Times New Roman"/>
          <w:color w:val="auto"/>
          <w:sz w:val="24"/>
          <w:szCs w:val="24"/>
        </w:rPr>
        <w:t xml:space="preserve">DPP9 </w:t>
      </w:r>
      <w:bookmarkEnd w:id="142"/>
      <w:bookmarkEnd w:id="143"/>
      <w:r>
        <w:rPr>
          <w:rFonts w:hint="default" w:ascii="Times New Roman" w:hAnsi="Times New Roman" w:cs="Times New Roman"/>
          <w:color w:val="auto"/>
          <w:sz w:val="24"/>
          <w:szCs w:val="24"/>
        </w:rPr>
        <w:t xml:space="preserve">reduced </w:t>
      </w:r>
      <w:bookmarkStart w:id="144" w:name="OLE_LINK175"/>
      <w:bookmarkStart w:id="145" w:name="OLE_LINK174"/>
      <w:r>
        <w:rPr>
          <w:rFonts w:hint="default" w:ascii="Times New Roman" w:hAnsi="Times New Roman" w:cs="Times New Roman"/>
          <w:color w:val="auto"/>
          <w:sz w:val="24"/>
          <w:szCs w:val="24"/>
        </w:rPr>
        <w:t>mitochondrial damage</w:t>
      </w:r>
      <w:r>
        <w:rPr>
          <w:rFonts w:hint="default" w:ascii="Times New Roman" w:hAnsi="Times New Roman" w:cs="Times New Roman"/>
          <w:color w:val="auto"/>
          <w:sz w:val="24"/>
          <w:szCs w:val="24"/>
        </w:rPr>
        <w:t xml:space="preserve"> </w:t>
      </w:r>
      <w:bookmarkEnd w:id="144"/>
      <w:bookmarkEnd w:id="145"/>
      <w:r>
        <w:rPr>
          <w:rFonts w:hint="default" w:ascii="Times New Roman" w:hAnsi="Times New Roman" w:cs="Times New Roman"/>
          <w:color w:val="auto"/>
          <w:sz w:val="24"/>
          <w:szCs w:val="24"/>
        </w:rPr>
        <w:t>and</w:t>
      </w:r>
      <w:bookmarkStart w:id="146" w:name="OLE_LINK176"/>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ferroptosis </w:t>
      </w:r>
      <w:bookmarkStart w:id="147" w:name="OLE_LINK179"/>
      <w:r>
        <w:rPr>
          <w:rFonts w:hint="default" w:ascii="Times New Roman" w:hAnsi="Times New Roman" w:cs="Times New Roman"/>
          <w:color w:val="auto"/>
          <w:sz w:val="24"/>
          <w:szCs w:val="24"/>
        </w:rPr>
        <w:t>of muscle cells in model of SMI.</w:t>
      </w:r>
      <w:r>
        <w:rPr>
          <w:rFonts w:hint="default" w:ascii="Times New Roman" w:hAnsi="Times New Roman" w:cs="Times New Roman"/>
          <w:color w:val="auto"/>
          <w:sz w:val="24"/>
          <w:szCs w:val="24"/>
        </w:rPr>
        <w:t xml:space="preserve"> </w:t>
      </w:r>
      <w:bookmarkEnd w:id="146"/>
      <w:bookmarkEnd w:id="147"/>
      <w:r>
        <w:rPr>
          <w:rFonts w:hint="default" w:ascii="Times New Roman" w:hAnsi="Times New Roman" w:eastAsia="宋体" w:cs="Times New Roman"/>
          <w:color w:val="auto"/>
          <w:kern w:val="0"/>
          <w:sz w:val="24"/>
          <w:szCs w:val="24"/>
        </w:rPr>
        <w:t xml:space="preserve">Chang et al. showed that DPP9 regulated ferroptosis in Clear Cell Renal Cell Carcinoma </w:t>
      </w:r>
      <w:r>
        <w:rPr>
          <w:rFonts w:hint="default" w:ascii="Times New Roman" w:hAnsi="Times New Roman" w:eastAsia="宋体" w:cs="Times New Roman"/>
          <w:color w:val="auto"/>
          <w:kern w:val="0"/>
          <w:sz w:val="24"/>
          <w:szCs w:val="24"/>
        </w:rPr>
        <w:fldChar w:fldCharType="begin">
          <w:fldData xml:space="preserve">PEVuZE5vdGU+PENpdGU+PEF1dGhvcj5DaGFuZzwvQXV0aG9yPjxZZWFyPjIwMjM8L1llYXI+PFJl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ZXJpb2RpY2FsPjxwYWdlcz4zOTQwLTM5NTU8L3BhZ2VzPjx2b2x1bWU+ODM8L3ZvbHVtZT48bnVt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</w:fldData>
        </w:fldChar>
      </w:r>
      <w:r>
        <w:rPr>
          <w:rFonts w:hint="default" w:ascii="Times New Roman" w:hAnsi="Times New Roman" w:eastAsia="宋体" w:cs="Times New Roman"/>
          <w:color w:val="auto"/>
          <w:kern w:val="0"/>
          <w:sz w:val="24"/>
          <w:szCs w:val="24"/>
        </w:rPr>
        <w:instrText xml:space="preserve"> ADDIN EN.CITE </w:instrText>
      </w:r>
      <w:r>
        <w:rPr>
          <w:rFonts w:hint="default" w:ascii="Times New Roman" w:hAnsi="Times New Roman" w:eastAsia="宋体" w:cs="Times New Roman"/>
          <w:color w:val="auto"/>
          <w:kern w:val="0"/>
          <w:sz w:val="24"/>
          <w:szCs w:val="24"/>
        </w:rPr>
        <w:fldChar w:fldCharType="begin">
          <w:fldData xml:space="preserve">PEVuZE5vdGU+PENpdGU+PEF1dGhvcj5DaGFuZzwvQXV0aG9yPjxZZWFyPjIwMjM8L1llYXI+PFJl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ZXJpb2RpY2FsPjxwYWdlcz4zOTQwLTM5NTU8L3BhZ2VzPjx2b2x1bWU+ODM8L3ZvbHVtZT48bnVt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</w:fldData>
        </w:fldChar>
      </w:r>
      <w:r>
        <w:rPr>
          <w:rFonts w:hint="default" w:ascii="Times New Roman" w:hAnsi="Times New Roman" w:eastAsia="宋体" w:cs="Times New Roman"/>
          <w:color w:val="auto"/>
          <w:kern w:val="0"/>
          <w:sz w:val="24"/>
          <w:szCs w:val="24"/>
        </w:rPr>
        <w:instrText xml:space="preserve"> ADDIN EN.CITE.DATA </w:instrTex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fldChar w:fldCharType="separate"/>
      </w:r>
      <w:r>
        <w:rPr>
          <w:rFonts w:hint="default" w:ascii="Times New Roman" w:hAnsi="Times New Roman" w:eastAsia="宋体" w:cs="Times New Roman"/>
          <w:color w:val="auto"/>
          <w:kern w:val="0"/>
          <w:sz w:val="24"/>
          <w:szCs w:val="24"/>
        </w:rPr>
        <w:t>[20]</w: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So, </w:t>
      </w:r>
      <w:r>
        <w:rPr>
          <w:rFonts w:hint="default" w:ascii="Times New Roman" w:hAnsi="Times New Roman" w:cs="Times New Roman"/>
          <w:color w:val="auto"/>
          <w:sz w:val="24"/>
          <w:szCs w:val="24"/>
        </w:rPr>
        <w:t>DPP9</w:t>
      </w:r>
      <w:r>
        <w:rPr>
          <w:rFonts w:hint="default" w:ascii="Times New Roman" w:hAnsi="Times New Roman" w:cs="Times New Roman"/>
          <w:color w:val="auto"/>
          <w:sz w:val="24"/>
          <w:szCs w:val="24"/>
        </w:rPr>
        <w:t xml:space="preserve"> could reduce </w:t>
      </w:r>
      <w:r>
        <w:rPr>
          <w:rFonts w:hint="default" w:ascii="Times New Roman" w:hAnsi="Times New Roman" w:cs="Times New Roman"/>
          <w:color w:val="auto"/>
          <w:sz w:val="24"/>
          <w:szCs w:val="24"/>
        </w:rPr>
        <w:t>mitochondrial damage</w:t>
      </w:r>
      <w:r>
        <w:rPr>
          <w:rFonts w:hint="default" w:ascii="Times New Roman" w:hAnsi="Times New Roman" w:cs="Times New Roman"/>
          <w:color w:val="auto"/>
          <w:sz w:val="24"/>
          <w:szCs w:val="24"/>
        </w:rPr>
        <w:t xml:space="preserve">-induced </w:t>
      </w:r>
      <w:r>
        <w:rPr>
          <w:rFonts w:hint="default" w:ascii="Times New Roman" w:hAnsi="Times New Roman" w:cs="Times New Roman"/>
          <w:color w:val="auto"/>
          <w:sz w:val="24"/>
          <w:szCs w:val="24"/>
        </w:rPr>
        <w:t>ferroptosis of muscle cells in model of SMI.</w:t>
      </w:r>
    </w:p>
    <w:p w14:paraId="6096517A">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rPr>
        <w:t xml:space="preserve">Studies have </w:t>
      </w:r>
      <w:r>
        <w:rPr>
          <w:rFonts w:hint="default" w:ascii="Times New Roman" w:hAnsi="Times New Roman" w:eastAsia="宋体" w:cs="Times New Roman"/>
          <w:color w:val="auto"/>
          <w:kern w:val="0"/>
          <w:sz w:val="24"/>
          <w:szCs w:val="24"/>
        </w:rPr>
        <w:t>demonstrated</w:t>
      </w:r>
      <w:r>
        <w:rPr>
          <w:rFonts w:hint="default" w:ascii="Times New Roman" w:hAnsi="Times New Roman" w:cs="Times New Roman"/>
          <w:color w:val="auto"/>
          <w:sz w:val="24"/>
          <w:szCs w:val="24"/>
        </w:rPr>
        <w:t xml:space="preserve"> that ferroptosis is </w:t>
      </w:r>
      <w:r>
        <w:rPr>
          <w:rFonts w:hint="default" w:ascii="Times New Roman" w:hAnsi="Times New Roman" w:eastAsia="宋体" w:cs="Times New Roman"/>
          <w:color w:val="auto"/>
          <w:kern w:val="0"/>
          <w:sz w:val="24"/>
          <w:szCs w:val="24"/>
        </w:rPr>
        <w:t>governed</w:t>
      </w:r>
      <w:r>
        <w:rPr>
          <w:rFonts w:hint="default" w:ascii="Times New Roman" w:hAnsi="Times New Roman" w:cs="Times New Roman"/>
          <w:color w:val="auto"/>
          <w:sz w:val="24"/>
          <w:szCs w:val="24"/>
        </w:rPr>
        <w:t xml:space="preserve"> by multi-layered molecular </w:t>
      </w:r>
      <w:r>
        <w:rPr>
          <w:rFonts w:hint="default" w:ascii="Times New Roman" w:hAnsi="Times New Roman" w:eastAsia="宋体" w:cs="Times New Roman"/>
          <w:color w:val="auto"/>
          <w:kern w:val="0"/>
          <w:sz w:val="24"/>
          <w:szCs w:val="24"/>
        </w:rPr>
        <w:t>regulatory</w:t>
      </w:r>
      <w:r>
        <w:rPr>
          <w:rFonts w:hint="default" w:ascii="Times New Roman" w:hAnsi="Times New Roman" w:cs="Times New Roman"/>
          <w:color w:val="auto"/>
          <w:sz w:val="24"/>
          <w:szCs w:val="24"/>
        </w:rPr>
        <w:t xml:space="preserve"> mechanisms, among which the Nrf2/SLC7A11/GPX4 axis </w:t>
      </w:r>
      <w:r>
        <w:rPr>
          <w:rFonts w:hint="default" w:ascii="Times New Roman" w:hAnsi="Times New Roman" w:eastAsia="宋体" w:cs="Times New Roman"/>
          <w:color w:val="auto"/>
          <w:kern w:val="0"/>
          <w:sz w:val="24"/>
          <w:szCs w:val="24"/>
        </w:rPr>
        <w:t>serves a pivotal</w:t>
      </w:r>
      <w:r>
        <w:rPr>
          <w:rFonts w:hint="default" w:ascii="Times New Roman" w:hAnsi="Times New Roman" w:cs="Times New Roman"/>
          <w:color w:val="auto"/>
          <w:sz w:val="24"/>
          <w:szCs w:val="24"/>
        </w:rPr>
        <w:t xml:space="preserve"> role </w:t>
      </w:r>
      <w:r>
        <w:rPr>
          <w:rFonts w:hint="default" w:ascii="Times New Roman" w:hAnsi="Times New Roman" w:cs="Times New Roman"/>
          <w:color w:val="auto"/>
          <w:sz w:val="24"/>
          <w:szCs w:val="24"/>
        </w:rPr>
        <w:fldChar w:fldCharType="begin">
          <w:fldData xml:space="preserve">PEVuZE5vdGU+PENpdGU+PEF1dGhvcj5TaGVuPC9BdXRob3I+PFllYXI+MjAyMzwvWWVhcj48UmVj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PEVuZE5vdGU+PENpdGU+PEF1dGhvcj5TaGVuPC9BdXRob3I+PFllYXI+MjAyMzwvWWVhcj48UmVj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[45, 46]</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As </w:t>
      </w:r>
      <w:r>
        <w:rPr>
          <w:rFonts w:hint="default" w:ascii="Times New Roman" w:hAnsi="Times New Roman" w:eastAsia="宋体" w:cs="Times New Roman"/>
          <w:color w:val="auto"/>
          <w:kern w:val="0"/>
          <w:sz w:val="24"/>
          <w:szCs w:val="24"/>
        </w:rPr>
        <w:t>a central regulator of the cellular antioxidant defense system, Nrf2 precisely modulates the transcription of downstream anti-ferroptotic genes, including HO-1, SLC7A11, and GPX4, thereby maintaining intracellular redox homeostasis and eliminating</w:t>
      </w:r>
      <w:r>
        <w:rPr>
          <w:rFonts w:hint="default" w:ascii="Times New Roman" w:hAnsi="Times New Roman" w:cs="Times New Roman"/>
          <w:color w:val="auto"/>
          <w:sz w:val="24"/>
          <w:szCs w:val="24"/>
        </w:rPr>
        <w:t xml:space="preserve"> accumulated lipid peroxides </w:t>
      </w:r>
      <w:r>
        <w:rPr>
          <w:rFonts w:hint="default" w:ascii="Times New Roman" w:hAnsi="Times New Roman" w:cs="Times New Roman"/>
          <w:color w:val="auto"/>
          <w:sz w:val="24"/>
          <w:szCs w:val="24"/>
        </w:rPr>
        <w:fldChar w:fldCharType="begin">
          <w:fldData xml:space="preserve">PEVuZE5vdGU+PENpdGU+PEF1dGhvcj5MaXU8L0F1dGhvcj48WWVhcj4yMDIzPC9ZZWFyPjxSZWNO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</w:fldData>
        </w:fldChar>
      </w:r>
      <w:r>
        <w:rPr>
          <w:rFonts w:hint="default" w:ascii="Times New Roman" w:hAnsi="Times New Roman" w:cs="Times New Roman"/>
          <w:color w:val="auto"/>
          <w:sz w:val="24"/>
          <w:szCs w:val="24"/>
        </w:rPr>
        <w:instrText xml:space="preserve"> ADDIN EN.CITE </w:instrText>
      </w:r>
      <w:r>
        <w:rPr>
          <w:rFonts w:hint="default" w:ascii="Times New Roman" w:hAnsi="Times New Roman" w:cs="Times New Roman"/>
          <w:color w:val="auto"/>
          <w:sz w:val="24"/>
          <w:szCs w:val="24"/>
        </w:rPr>
        <w:fldChar w:fldCharType="begin">
          <w:fldData xml:space="preserve">PEVuZE5vdGU+PENpdGU+PEF1dGhvcj5MaXU8L0F1dGhvcj48WWVhcj4yMDIzPC9ZZWFyPjxSZWNO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</w:fldData>
        </w:fldChar>
      </w:r>
      <w:r>
        <w:rPr>
          <w:rFonts w:hint="default" w:ascii="Times New Roman" w:hAnsi="Times New Roman" w:cs="Times New Roman"/>
          <w:color w:val="auto"/>
          <w:sz w:val="24"/>
          <w:szCs w:val="24"/>
        </w:rPr>
        <w:instrText xml:space="preserve"> ADDIN EN.CITE.DATA </w:instrTex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kern w:val="0"/>
          <w:sz w:val="24"/>
          <w:szCs w:val="24"/>
        </w:rPr>
        <w:t xml:space="preserve">In this study, </w:t>
      </w:r>
      <w:bookmarkStart w:id="148" w:name="OLE_LINK294"/>
      <w:r>
        <w:rPr>
          <w:rFonts w:hint="default" w:ascii="Times New Roman" w:hAnsi="Times New Roman" w:cs="Times New Roman"/>
          <w:color w:val="auto"/>
          <w:sz w:val="24"/>
          <w:szCs w:val="24"/>
        </w:rPr>
        <w:t xml:space="preserve">DPP9 protein interlinked Nrf2 protein to </w:t>
      </w:r>
      <w:bookmarkStart w:id="149" w:name="OLE_LINK178"/>
      <w:bookmarkStart w:id="150" w:name="OLE_LINK177"/>
      <w:r>
        <w:rPr>
          <w:rFonts w:hint="default" w:ascii="Times New Roman" w:hAnsi="Times New Roman" w:cs="Times New Roman"/>
          <w:color w:val="auto"/>
          <w:sz w:val="24"/>
          <w:szCs w:val="24"/>
        </w:rPr>
        <w:t xml:space="preserve">reduce Nrf2 ubiquitination </w:t>
      </w:r>
      <w:bookmarkEnd w:id="149"/>
      <w:bookmarkEnd w:id="150"/>
      <w:r>
        <w:rPr>
          <w:rFonts w:hint="default" w:ascii="Times New Roman" w:hAnsi="Times New Roman" w:cs="Times New Roman"/>
          <w:color w:val="auto"/>
          <w:sz w:val="24"/>
          <w:szCs w:val="24"/>
        </w:rPr>
        <w:t>in vitro model of SMI. Nrf2 inhibitor reduced the effects of DPP9 on ferroptosis and ROS-induced oxidation in model of subscapularis muscle injury</w:t>
      </w:r>
      <w:r>
        <w:rPr>
          <w:rFonts w:hint="default" w:ascii="Times New Roman" w:hAnsi="Times New Roman" w:eastAsia="宋体" w:cs="Times New Roman"/>
          <w:color w:val="auto"/>
          <w:kern w:val="0"/>
          <w:sz w:val="24"/>
          <w:szCs w:val="24"/>
        </w:rPr>
        <w:t>.</w:t>
      </w:r>
      <w:bookmarkEnd w:id="148"/>
      <w:r>
        <w:rPr>
          <w:rFonts w:hint="default" w:ascii="Times New Roman" w:hAnsi="Times New Roman" w:eastAsia="宋体" w:cs="Times New Roman"/>
          <w:color w:val="auto"/>
          <w:kern w:val="0"/>
          <w:sz w:val="24"/>
          <w:szCs w:val="24"/>
        </w:rPr>
        <w:t xml:space="preserve"> Consistent with our findings,</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 xml:space="preserve">Chang et al. showed that DPP9 Stabilizes NRF2 in Clear Cell Renal Cell Carcinoma </w:t>
      </w:r>
      <w:r>
        <w:rPr>
          <w:rFonts w:hint="default" w:ascii="Times New Roman" w:hAnsi="Times New Roman" w:eastAsia="宋体" w:cs="Times New Roman"/>
          <w:color w:val="auto"/>
          <w:kern w:val="0"/>
          <w:sz w:val="24"/>
          <w:szCs w:val="24"/>
        </w:rPr>
        <w:fldChar w:fldCharType="begin">
          <w:fldData xml:space="preserve">PEVuZE5vdGU+PENpdGU+PEF1dGhvcj5DaGFuZzwvQXV0aG9yPjxZZWFyPjIwMjM8L1llYXI+PFJl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ZXJpb2RpY2FsPjxwYWdlcz4zOTQwLTM5NTU8L3BhZ2VzPjx2b2x1bWU+ODM8L3ZvbHVtZT48bnVt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</w:fldData>
        </w:fldChar>
      </w:r>
      <w:r>
        <w:rPr>
          <w:rFonts w:hint="default" w:ascii="Times New Roman" w:hAnsi="Times New Roman" w:eastAsia="宋体" w:cs="Times New Roman"/>
          <w:color w:val="auto"/>
          <w:kern w:val="0"/>
          <w:sz w:val="24"/>
          <w:szCs w:val="24"/>
        </w:rPr>
        <w:instrText xml:space="preserve"> ADDIN EN.CITE </w:instrText>
      </w:r>
      <w:r>
        <w:rPr>
          <w:rFonts w:hint="default" w:ascii="Times New Roman" w:hAnsi="Times New Roman" w:eastAsia="宋体" w:cs="Times New Roman"/>
          <w:color w:val="auto"/>
          <w:kern w:val="0"/>
          <w:sz w:val="24"/>
          <w:szCs w:val="24"/>
        </w:rPr>
        <w:fldChar w:fldCharType="begin">
          <w:fldData xml:space="preserve">PEVuZE5vdGU+PENpdGU+PEF1dGhvcj5DaGFuZzwvQXV0aG9yPjxZZWFyPjIwMjM8L1llYXI+PFJl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ZXJpb2RpY2FsPjxwYWdlcz4zOTQwLTM5NTU8L3BhZ2VzPjx2b2x1bWU+ODM8L3ZvbHVtZT48bnVt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</w:fldData>
        </w:fldChar>
      </w:r>
      <w:r>
        <w:rPr>
          <w:rFonts w:hint="default" w:ascii="Times New Roman" w:hAnsi="Times New Roman" w:eastAsia="宋体" w:cs="Times New Roman"/>
          <w:color w:val="auto"/>
          <w:kern w:val="0"/>
          <w:sz w:val="24"/>
          <w:szCs w:val="24"/>
        </w:rPr>
        <w:instrText xml:space="preserve"> ADDIN EN.CITE.DATA </w:instrTex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fldChar w:fldCharType="separate"/>
      </w:r>
      <w:r>
        <w:rPr>
          <w:rFonts w:hint="default" w:ascii="Times New Roman" w:hAnsi="Times New Roman" w:eastAsia="宋体" w:cs="Times New Roman"/>
          <w:color w:val="auto"/>
          <w:kern w:val="0"/>
          <w:sz w:val="24"/>
          <w:szCs w:val="24"/>
        </w:rPr>
        <w:t>[20]</w:t>
      </w:r>
      <w:r>
        <w:rPr>
          <w:rFonts w:hint="default" w:ascii="Times New Roman" w:hAnsi="Times New Roman" w:eastAsia="宋体" w:cs="Times New Roman"/>
          <w:color w:val="auto"/>
          <w:kern w:val="0"/>
          <w:sz w:val="24"/>
          <w:szCs w:val="24"/>
        </w:rPr>
        <w:fldChar w:fldCharType="end"/>
      </w:r>
      <w:r>
        <w:rPr>
          <w:rFonts w:hint="default" w:ascii="Times New Roman" w:hAnsi="Times New Roman" w:eastAsia="宋体" w:cs="Times New Roman"/>
          <w:color w:val="auto"/>
          <w:kern w:val="0"/>
          <w:sz w:val="24"/>
          <w:szCs w:val="24"/>
        </w:rPr>
        <w:t xml:space="preserve">. </w:t>
      </w:r>
      <w:bookmarkStart w:id="151" w:name="OLE_LINK471"/>
      <w:bookmarkStart w:id="152" w:name="OLE_LINK472"/>
      <w:r>
        <w:rPr>
          <w:rFonts w:hint="default" w:ascii="Times New Roman" w:hAnsi="Times New Roman" w:eastAsia="宋体" w:cs="Times New Roman"/>
          <w:color w:val="auto"/>
          <w:kern w:val="0"/>
          <w:sz w:val="24"/>
          <w:szCs w:val="24"/>
        </w:rPr>
        <w:t>Mechanistically, DPP9 attenuated</w:t>
      </w:r>
      <w:r>
        <w:rPr>
          <w:rFonts w:hint="default" w:ascii="Times New Roman" w:hAnsi="Times New Roman" w:cs="Times New Roman"/>
          <w:color w:val="auto"/>
          <w:kern w:val="0"/>
          <w:sz w:val="24"/>
          <w:szCs w:val="24"/>
        </w:rPr>
        <w:t xml:space="preserve"> Nrf2 ubiquitination</w:t>
      </w:r>
      <w:r>
        <w:rPr>
          <w:rFonts w:hint="default" w:ascii="Times New Roman" w:hAnsi="Times New Roman" w:eastAsia="宋体" w:cs="Times New Roman"/>
          <w:color w:val="auto"/>
          <w:kern w:val="0"/>
          <w:sz w:val="24"/>
          <w:szCs w:val="24"/>
        </w:rPr>
        <w:t xml:space="preserve"> and thereby promoted</w:t>
      </w:r>
      <w:r>
        <w:rPr>
          <w:rFonts w:hint="default" w:ascii="Times New Roman" w:hAnsi="Times New Roman" w:cs="Times New Roman"/>
          <w:color w:val="auto"/>
          <w:sz w:val="24"/>
          <w:szCs w:val="24"/>
        </w:rPr>
        <w:t xml:space="preserve"> Nrf2 protein</w:t>
      </w:r>
      <w:r>
        <w:rPr>
          <w:rFonts w:hint="default" w:ascii="Times New Roman" w:hAnsi="Times New Roman" w:cs="Times New Roman"/>
          <w:color w:val="auto"/>
          <w:sz w:val="24"/>
          <w:szCs w:val="24"/>
        </w:rPr>
        <w:t xml:space="preserve"> expression</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 xml:space="preserve">in </w:t>
      </w:r>
      <w:bookmarkEnd w:id="151"/>
      <w:bookmarkEnd w:id="152"/>
      <w:bookmarkStart w:id="153" w:name="OLE_LINK183"/>
      <w:bookmarkStart w:id="154" w:name="OLE_LINK184"/>
      <w:r>
        <w:rPr>
          <w:rFonts w:hint="default" w:ascii="Times New Roman" w:hAnsi="Times New Roman" w:cs="Times New Roman"/>
          <w:color w:val="auto"/>
          <w:kern w:val="0"/>
          <w:sz w:val="24"/>
          <w:szCs w:val="24"/>
        </w:rPr>
        <w:t>muscle cells</w:t>
      </w:r>
      <w:bookmarkStart w:id="155" w:name="OLE_LINK185"/>
      <w:bookmarkStart w:id="156" w:name="OLE_LINK186"/>
      <w:r>
        <w:rPr>
          <w:rFonts w:hint="default" w:ascii="Times New Roman" w:hAnsi="Times New Roman" w:cs="Times New Roman"/>
          <w:color w:val="auto"/>
          <w:kern w:val="0"/>
          <w:sz w:val="24"/>
          <w:szCs w:val="24"/>
        </w:rPr>
        <w:t xml:space="preserve"> </w:t>
      </w:r>
      <w:bookmarkEnd w:id="153"/>
      <w:bookmarkEnd w:id="154"/>
      <w:r>
        <w:rPr>
          <w:rFonts w:hint="default" w:ascii="Times New Roman" w:hAnsi="Times New Roman" w:eastAsia="宋体" w:cs="Times New Roman"/>
          <w:color w:val="auto"/>
          <w:kern w:val="0"/>
          <w:sz w:val="24"/>
          <w:szCs w:val="24"/>
        </w:rPr>
        <w:t xml:space="preserve">under SMI conditions. </w:t>
      </w:r>
    </w:p>
    <w:bookmarkEnd w:id="155"/>
    <w:bookmarkEnd w:id="156"/>
    <w:p w14:paraId="7EB6D05F">
      <w:pPr>
        <w:spacing w:line="360" w:lineRule="auto"/>
        <w:ind w:firstLine="480" w:firstLineChars="200"/>
        <w:rPr>
          <w:rFonts w:hint="default" w:ascii="Times New Roman" w:hAnsi="Times New Roman" w:cs="Times New Roman"/>
          <w:color w:val="auto"/>
          <w:kern w:val="0"/>
          <w:sz w:val="24"/>
          <w:szCs w:val="24"/>
          <w:shd w:val="clear" w:color="auto" w:fill="FFFFFF"/>
        </w:rPr>
      </w:pPr>
      <w:r>
        <w:rPr>
          <w:rFonts w:hint="default" w:ascii="Times New Roman" w:hAnsi="Times New Roman" w:cs="Times New Roman"/>
          <w:color w:val="auto"/>
          <w:sz w:val="24"/>
          <w:szCs w:val="24"/>
        </w:rPr>
        <w:t xml:space="preserve">In summary, </w:t>
      </w:r>
      <w:bookmarkStart w:id="157" w:name="OLE_LINK297"/>
      <w:bookmarkStart w:id="158" w:name="OLE_LINK298"/>
      <w:bookmarkStart w:id="159" w:name="OLE_LINK333"/>
      <w:bookmarkStart w:id="160" w:name="OLE_LINK293"/>
      <w:r>
        <w:rPr>
          <w:rFonts w:hint="default" w:ascii="Times New Roman" w:hAnsi="Times New Roman" w:eastAsia="宋体" w:cs="Times New Roman"/>
          <w:color w:val="auto"/>
          <w:kern w:val="0"/>
          <w:sz w:val="24"/>
          <w:szCs w:val="24"/>
        </w:rPr>
        <w:t>DPP9</w:t>
      </w:r>
      <w:bookmarkEnd w:id="157"/>
      <w:bookmarkEnd w:id="158"/>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kern w:val="0"/>
          <w:sz w:val="24"/>
          <w:szCs w:val="24"/>
          <w:shd w:val="clear" w:color="auto" w:fill="FFFFFF"/>
        </w:rPr>
        <w:t>interacts with</w:t>
      </w:r>
      <w:r>
        <w:rPr>
          <w:rFonts w:hint="default" w:ascii="Times New Roman" w:hAnsi="Times New Roman" w:eastAsia="宋体" w:cs="Times New Roman"/>
          <w:color w:val="auto"/>
          <w:kern w:val="0"/>
          <w:sz w:val="24"/>
          <w:szCs w:val="24"/>
        </w:rPr>
        <w:t xml:space="preserve"> </w:t>
      </w:r>
      <w:bookmarkStart w:id="161" w:name="OLE_LINK295"/>
      <w:r>
        <w:rPr>
          <w:rFonts w:hint="default" w:ascii="Times New Roman" w:hAnsi="Times New Roman" w:eastAsia="宋体" w:cs="Times New Roman"/>
          <w:color w:val="auto"/>
          <w:kern w:val="0"/>
          <w:sz w:val="24"/>
          <w:szCs w:val="24"/>
        </w:rPr>
        <w:t>NRF2</w:t>
      </w:r>
      <w:bookmarkEnd w:id="161"/>
      <w:r>
        <w:rPr>
          <w:rFonts w:hint="default" w:ascii="Times New Roman" w:hAnsi="Times New Roman" w:eastAsia="宋体" w:cs="Times New Roman"/>
          <w:color w:val="auto"/>
          <w:kern w:val="0"/>
          <w:sz w:val="24"/>
          <w:szCs w:val="24"/>
        </w:rPr>
        <w:t xml:space="preserve"> protein </w:t>
      </w:r>
      <w:r>
        <w:rPr>
          <w:rFonts w:hint="default" w:ascii="Times New Roman" w:hAnsi="Times New Roman" w:cs="Times New Roman"/>
          <w:color w:val="auto"/>
          <w:kern w:val="0"/>
          <w:sz w:val="24"/>
          <w:szCs w:val="24"/>
          <w:shd w:val="clear" w:color="auto" w:fill="FFFFFF"/>
        </w:rPr>
        <w:t>and inhibits</w:t>
      </w:r>
      <w:r>
        <w:rPr>
          <w:rFonts w:hint="default" w:ascii="Times New Roman" w:hAnsi="Times New Roman" w:eastAsia="宋体" w:cs="Times New Roman"/>
          <w:color w:val="auto"/>
          <w:kern w:val="0"/>
          <w:sz w:val="24"/>
          <w:szCs w:val="24"/>
        </w:rPr>
        <w:t xml:space="preserve"> NRF2 ubiquitination in </w:t>
      </w:r>
      <w:r>
        <w:rPr>
          <w:rFonts w:hint="default" w:ascii="Times New Roman" w:hAnsi="Times New Roman" w:cs="Times New Roman"/>
          <w:color w:val="auto"/>
          <w:kern w:val="0"/>
          <w:sz w:val="24"/>
          <w:szCs w:val="24"/>
        </w:rPr>
        <w:t>muscle cells</w:t>
      </w:r>
      <w:r>
        <w:rPr>
          <w:rFonts w:hint="default" w:ascii="Times New Roman" w:hAnsi="Times New Roman" w:cs="Times New Roman"/>
          <w:color w:val="auto"/>
          <w:kern w:val="0"/>
          <w:sz w:val="24"/>
          <w:szCs w:val="24"/>
          <w:shd w:val="clear" w:color="auto" w:fill="FFFFFF"/>
        </w:rPr>
        <w:t xml:space="preserve"> under SMI conditions</w:t>
      </w:r>
      <w:r>
        <w:rPr>
          <w:rFonts w:hint="default" w:ascii="Times New Roman" w:hAnsi="Times New Roman" w:cs="Times New Roman"/>
          <w:color w:val="auto"/>
          <w:kern w:val="0"/>
          <w:sz w:val="24"/>
          <w:szCs w:val="24"/>
        </w:rPr>
        <w:t xml:space="preserve"> </w:t>
      </w:r>
      <w:r>
        <w:rPr>
          <w:rFonts w:hint="default" w:ascii="Times New Roman" w:hAnsi="Times New Roman" w:eastAsia="宋体" w:cs="Times New Roman"/>
          <w:color w:val="auto"/>
          <w:kern w:val="0"/>
          <w:sz w:val="24"/>
          <w:szCs w:val="24"/>
        </w:rPr>
        <w:t xml:space="preserve">. </w:t>
      </w:r>
      <w:bookmarkStart w:id="162" w:name="OLE_LINK312"/>
      <w:r>
        <w:rPr>
          <w:rFonts w:hint="default" w:ascii="Times New Roman" w:hAnsi="Times New Roman" w:eastAsia="宋体" w:cs="Times New Roman"/>
          <w:color w:val="auto"/>
          <w:kern w:val="0"/>
          <w:sz w:val="24"/>
          <w:szCs w:val="24"/>
        </w:rPr>
        <w:t xml:space="preserve">DPP9 </w:t>
      </w:r>
      <w:r>
        <w:rPr>
          <w:rFonts w:hint="default" w:ascii="Times New Roman" w:hAnsi="Times New Roman" w:cs="Times New Roman"/>
          <w:color w:val="auto"/>
          <w:kern w:val="0"/>
          <w:sz w:val="24"/>
          <w:szCs w:val="24"/>
          <w:shd w:val="clear" w:color="auto" w:fill="FFFFFF"/>
        </w:rPr>
        <w:t>attenuates</w:t>
      </w:r>
      <w:r>
        <w:rPr>
          <w:rFonts w:hint="default" w:ascii="Times New Roman" w:hAnsi="Times New Roman" w:eastAsia="宋体" w:cs="Times New Roman"/>
          <w:color w:val="auto"/>
          <w:kern w:val="0"/>
          <w:sz w:val="24"/>
          <w:szCs w:val="24"/>
        </w:rPr>
        <w:t xml:space="preserve"> </w:t>
      </w:r>
      <w:bookmarkEnd w:id="162"/>
      <w:r>
        <w:rPr>
          <w:rFonts w:hint="default" w:ascii="Times New Roman" w:hAnsi="Times New Roman" w:cs="Times New Roman"/>
          <w:color w:val="auto"/>
          <w:sz w:val="24"/>
          <w:szCs w:val="24"/>
          <w:shd w:val="clear" w:color="auto" w:fill="FFFFFF"/>
        </w:rPr>
        <w:t xml:space="preserve">Mitochondrial oxidation-induces ferroptosis </w:t>
      </w:r>
      <w:r>
        <w:rPr>
          <w:rFonts w:hint="default" w:ascii="Times New Roman" w:hAnsi="Times New Roman" w:cs="Times New Roman"/>
          <w:color w:val="auto"/>
          <w:sz w:val="24"/>
          <w:szCs w:val="24"/>
          <w:shd w:val="clear" w:color="auto" w:fill="FFFFFF"/>
        </w:rPr>
        <w:t xml:space="preserve">and inflammation </w:t>
      </w:r>
      <w:r>
        <w:rPr>
          <w:rFonts w:hint="default" w:ascii="Times New Roman" w:hAnsi="Times New Roman" w:cs="Times New Roman"/>
          <w:color w:val="auto"/>
          <w:sz w:val="24"/>
          <w:szCs w:val="24"/>
          <w:shd w:val="clear" w:color="auto" w:fill="FFFFFF"/>
        </w:rPr>
        <w:t>in model of</w:t>
      </w:r>
      <w:bookmarkEnd w:id="159"/>
      <w:bookmarkEnd w:id="160"/>
      <w:r>
        <w:rPr>
          <w:rFonts w:hint="default" w:ascii="Times New Roman" w:hAnsi="Times New Roman" w:cs="Times New Roman"/>
          <w:color w:val="auto"/>
          <w:kern w:val="0"/>
          <w:sz w:val="24"/>
          <w:szCs w:val="24"/>
        </w:rPr>
        <w:t xml:space="preserve"> SMI</w:t>
      </w:r>
      <w:r>
        <w:rPr>
          <w:rFonts w:hint="default" w:ascii="Times New Roman" w:hAnsi="Times New Roman" w:cs="Times New Roman"/>
          <w:color w:val="auto"/>
          <w:sz w:val="24"/>
          <w:szCs w:val="24"/>
        </w:rPr>
        <w:t xml:space="preserve">. </w:t>
      </w:r>
      <w:r>
        <w:rPr>
          <w:rFonts w:hint="default" w:ascii="Times New Roman" w:hAnsi="Times New Roman" w:cs="Times New Roman"/>
          <w:color w:val="auto"/>
          <w:kern w:val="0"/>
          <w:sz w:val="24"/>
          <w:szCs w:val="24"/>
          <w:shd w:val="clear" w:color="auto" w:fill="FFFFFF"/>
        </w:rPr>
        <w:t>Therefore,</w:t>
      </w:r>
      <w:r>
        <w:rPr>
          <w:rFonts w:hint="default" w:ascii="Times New Roman" w:hAnsi="Times New Roman" w:cs="Times New Roman"/>
          <w:color w:val="auto"/>
          <w:kern w:val="0"/>
          <w:sz w:val="24"/>
          <w:szCs w:val="24"/>
          <w:shd w:val="clear" w:color="auto" w:fill="FFFFFF"/>
        </w:rPr>
        <w:t xml:space="preserve"> t</w:t>
      </w:r>
      <w:r>
        <w:rPr>
          <w:rFonts w:hint="default" w:ascii="Times New Roman" w:hAnsi="Times New Roman" w:cs="Times New Roman"/>
          <w:color w:val="auto"/>
          <w:kern w:val="0"/>
          <w:sz w:val="24"/>
          <w:szCs w:val="24"/>
          <w:shd w:val="clear" w:color="auto" w:fill="FFFFFF"/>
        </w:rPr>
        <w:t xml:space="preserve">argeting </w:t>
      </w:r>
      <w:r>
        <w:rPr>
          <w:rFonts w:hint="default" w:ascii="Times New Roman" w:hAnsi="Times New Roman" w:eastAsia="宋体" w:cs="Times New Roman"/>
          <w:color w:val="auto"/>
          <w:kern w:val="0"/>
          <w:sz w:val="24"/>
          <w:szCs w:val="24"/>
        </w:rPr>
        <w:t>DPP9</w:t>
      </w:r>
      <w:r>
        <w:rPr>
          <w:rFonts w:hint="default" w:ascii="Times New Roman" w:hAnsi="Times New Roman" w:cs="Times New Roman"/>
          <w:color w:val="auto"/>
          <w:kern w:val="0"/>
          <w:sz w:val="24"/>
          <w:szCs w:val="24"/>
          <w:shd w:val="clear" w:color="auto" w:fill="FFFFFF"/>
        </w:rPr>
        <w:t xml:space="preserve"> may represent a potentially effective therapeutic strategy for </w:t>
      </w:r>
      <w:r>
        <w:rPr>
          <w:rFonts w:hint="default" w:ascii="Times New Roman" w:hAnsi="Times New Roman" w:cs="Times New Roman"/>
          <w:color w:val="auto"/>
          <w:kern w:val="0"/>
          <w:sz w:val="24"/>
          <w:szCs w:val="24"/>
        </w:rPr>
        <w:t>SMI</w:t>
      </w:r>
      <w:r>
        <w:rPr>
          <w:rFonts w:hint="default" w:ascii="Times New Roman" w:hAnsi="Times New Roman" w:cs="Times New Roman"/>
          <w:color w:val="auto"/>
          <w:kern w:val="0"/>
          <w:sz w:val="24"/>
          <w:szCs w:val="24"/>
          <w:shd w:val="clear" w:color="auto" w:fill="FFFFFF"/>
        </w:rPr>
        <w:t xml:space="preserve">. </w:t>
      </w:r>
    </w:p>
    <w:p w14:paraId="0C0CC9F5">
      <w:pPr>
        <w:spacing w:line="360" w:lineRule="auto"/>
        <w:ind w:firstLine="480" w:firstLineChars="200"/>
        <w:rPr>
          <w:rFonts w:hint="default" w:ascii="Times New Roman" w:hAnsi="Times New Roman" w:cs="Times New Roman"/>
          <w:color w:val="auto"/>
          <w:kern w:val="0"/>
          <w:sz w:val="24"/>
          <w:szCs w:val="24"/>
          <w:shd w:val="clear" w:color="auto" w:fill="FFFFFF"/>
        </w:rPr>
      </w:pPr>
    </w:p>
    <w:p w14:paraId="2EF5B780">
      <w:pPr>
        <w:spacing w:line="360" w:lineRule="auto"/>
        <w:ind w:firstLine="480" w:firstLineChars="200"/>
        <w:rPr>
          <w:rFonts w:hint="default" w:ascii="Times New Roman" w:hAnsi="Times New Roman" w:cs="Times New Roman"/>
          <w:color w:val="auto"/>
          <w:sz w:val="24"/>
          <w:szCs w:val="24"/>
        </w:rPr>
      </w:pPr>
    </w:p>
    <w:p w14:paraId="5857FC10">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Declaration</w:t>
      </w:r>
    </w:p>
    <w:p w14:paraId="2E9304C9">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clinical trial</w:t>
      </w:r>
    </w:p>
    <w:p w14:paraId="68699FA9">
      <w:pPr>
        <w:spacing w:after="160" w:line="360" w:lineRule="auto"/>
        <w:rPr>
          <w:rFonts w:hint="default" w:ascii="Times New Roman" w:hAnsi="Times New Roman" w:eastAsia="Segoe UI" w:cs="Times New Roman"/>
          <w:color w:val="auto"/>
          <w:sz w:val="24"/>
          <w:szCs w:val="24"/>
        </w:rPr>
      </w:pPr>
      <w:r>
        <w:rPr>
          <w:rFonts w:hint="default" w:ascii="Times New Roman" w:hAnsi="Times New Roman" w:cs="Times New Roman"/>
          <w:color w:val="auto"/>
          <w:sz w:val="24"/>
          <w:szCs w:val="24"/>
        </w:rPr>
        <w:t>Not applicable</w:t>
      </w:r>
      <w:r>
        <w:rPr>
          <w:rFonts w:hint="default" w:ascii="Times New Roman" w:hAnsi="Times New Roman" w:cs="Times New Roman"/>
          <w:color w:val="auto"/>
          <w:sz w:val="24"/>
          <w:szCs w:val="24"/>
        </w:rPr>
        <w:t>.</w:t>
      </w:r>
    </w:p>
    <w:p w14:paraId="4A662116">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Ethics approval and consent to participate</w:t>
      </w:r>
    </w:p>
    <w:p w14:paraId="76551232">
      <w:pPr>
        <w:spacing w:line="360" w:lineRule="auto"/>
        <w:rPr>
          <w:rFonts w:hint="default" w:ascii="Times New Roman" w:hAnsi="Times New Roman" w:eastAsia="等线" w:cs="Times New Roman"/>
          <w:color w:val="auto"/>
          <w:sz w:val="24"/>
          <w:szCs w:val="24"/>
        </w:rPr>
      </w:pPr>
      <w:r>
        <w:rPr>
          <w:rFonts w:hint="default" w:ascii="Times New Roman" w:hAnsi="Times New Roman" w:cs="Times New Roman"/>
          <w:color w:val="auto"/>
          <w:sz w:val="24"/>
          <w:szCs w:val="24"/>
        </w:rPr>
        <w:t>All animal experiments</w:t>
      </w:r>
      <w:r>
        <w:rPr>
          <w:rFonts w:hint="default" w:ascii="Times New Roman" w:hAnsi="Times New Roman" w:cs="Times New Roman"/>
          <w:color w:val="auto"/>
          <w:sz w:val="24"/>
          <w:szCs w:val="24"/>
        </w:rPr>
        <w:t xml:space="preserve"> was approved by the Ethical Committee of </w:t>
      </w:r>
      <w:r>
        <w:rPr>
          <w:rFonts w:hint="default" w:ascii="Times New Roman" w:hAnsi="Times New Roman" w:eastAsia="Microsoft YaHei UI" w:cs="Times New Roman"/>
          <w:color w:val="auto"/>
          <w:sz w:val="24"/>
          <w:szCs w:val="24"/>
        </w:rPr>
        <w:t>Xinchang Hospital</w:t>
      </w:r>
      <w:r>
        <w:rPr>
          <w:rFonts w:hint="default" w:ascii="Times New Roman" w:hAnsi="Times New Roman" w:eastAsia="宋体" w:cs="Times New Roman"/>
          <w:color w:val="auto"/>
          <w:sz w:val="24"/>
          <w:szCs w:val="24"/>
        </w:rPr>
        <w:t> </w:t>
      </w:r>
      <w:r>
        <w:rPr>
          <w:rFonts w:hint="default" w:ascii="Times New Roman" w:hAnsi="Times New Roman" w:eastAsia="Microsoft YaHei UI" w:cs="Times New Roman"/>
          <w:color w:val="auto"/>
          <w:sz w:val="24"/>
          <w:szCs w:val="24"/>
        </w:rPr>
        <w:t>of Wenzhou Medical University</w:t>
      </w:r>
      <w:r>
        <w:rPr>
          <w:rFonts w:hint="default" w:ascii="Times New Roman" w:hAnsi="Times New Roman" w:cs="Times New Roman"/>
          <w:color w:val="auto"/>
          <w:sz w:val="24"/>
          <w:szCs w:val="24"/>
        </w:rPr>
        <w:t xml:space="preserve"> </w:t>
      </w:r>
      <w:r>
        <w:rPr>
          <w:rFonts w:hint="default" w:ascii="Times New Roman" w:hAnsi="Times New Roman" w:eastAsia="等线" w:cs="Times New Roman"/>
          <w:color w:val="auto"/>
          <w:sz w:val="24"/>
          <w:szCs w:val="24"/>
        </w:rPr>
        <w:t>, and</w:t>
      </w:r>
      <w:r>
        <w:rPr>
          <w:rFonts w:hint="default" w:ascii="Times New Roman" w:hAnsi="Times New Roman" w:cs="Times New Roman"/>
          <w:color w:val="auto"/>
          <w:sz w:val="24"/>
          <w:szCs w:val="24"/>
        </w:rPr>
        <w:t xml:space="preserve"> strictly implemented in compliance with the NIH Guide for the Care and Use of Laboratory Animals</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eastAsia="等线" w:cs="Times New Roman"/>
          <w:color w:val="auto"/>
          <w:sz w:val="24"/>
          <w:szCs w:val="24"/>
        </w:rPr>
        <w:t>All procedures were performed in accordance with ARRIVE guidelines.</w:t>
      </w:r>
    </w:p>
    <w:p w14:paraId="7E3DD647">
      <w:pPr>
        <w:spacing w:line="360" w:lineRule="auto"/>
        <w:rPr>
          <w:rFonts w:hint="default" w:ascii="Times New Roman" w:hAnsi="Times New Roman" w:eastAsia="等线" w:cs="Times New Roman"/>
          <w:color w:val="auto"/>
          <w:sz w:val="24"/>
          <w:szCs w:val="24"/>
        </w:rPr>
      </w:pPr>
    </w:p>
    <w:p w14:paraId="468DC06F">
      <w:pPr>
        <w:spacing w:line="360" w:lineRule="auto"/>
        <w:rPr>
          <w:rFonts w:hint="default" w:ascii="Times New Roman" w:hAnsi="Times New Roman" w:eastAsia="等线" w:cs="Times New Roman"/>
          <w:color w:val="auto"/>
          <w:sz w:val="24"/>
          <w:szCs w:val="24"/>
        </w:rPr>
      </w:pPr>
      <w:r>
        <w:rPr>
          <w:rFonts w:hint="default" w:ascii="Times New Roman" w:hAnsi="Times New Roman" w:eastAsia="等线" w:cs="Times New Roman"/>
          <w:color w:val="auto"/>
          <w:sz w:val="24"/>
          <w:szCs w:val="24"/>
        </w:rPr>
        <w:t xml:space="preserve">The study was conducted in accordance with the Declaration of Helsinki and its subsequent amendments. The study was approved by the ethics committee of </w:t>
      </w:r>
      <w:r>
        <w:rPr>
          <w:rFonts w:hint="default" w:ascii="Times New Roman" w:hAnsi="Times New Roman" w:eastAsia="Microsoft YaHei UI" w:cs="Times New Roman"/>
          <w:color w:val="auto"/>
          <w:sz w:val="24"/>
          <w:szCs w:val="24"/>
        </w:rPr>
        <w:t>Xinchang Hospital</w:t>
      </w:r>
      <w:r>
        <w:rPr>
          <w:rFonts w:hint="default" w:ascii="Times New Roman" w:hAnsi="Times New Roman" w:eastAsia="宋体" w:cs="Times New Roman"/>
          <w:color w:val="auto"/>
          <w:sz w:val="24"/>
          <w:szCs w:val="24"/>
        </w:rPr>
        <w:t> </w:t>
      </w:r>
      <w:r>
        <w:rPr>
          <w:rFonts w:hint="default" w:ascii="Times New Roman" w:hAnsi="Times New Roman" w:eastAsia="Microsoft YaHei UI" w:cs="Times New Roman"/>
          <w:color w:val="auto"/>
          <w:sz w:val="24"/>
          <w:szCs w:val="24"/>
        </w:rPr>
        <w:t>of Wenzhou Medical University</w:t>
      </w:r>
      <w:r>
        <w:rPr>
          <w:rFonts w:hint="default" w:ascii="Times New Roman" w:hAnsi="Times New Roman" w:eastAsia="等线" w:cs="Times New Roman"/>
          <w:color w:val="auto"/>
          <w:sz w:val="24"/>
          <w:szCs w:val="24"/>
        </w:rPr>
        <w:t xml:space="preserve"> and </w:t>
      </w:r>
      <w:r>
        <w:rPr>
          <w:rFonts w:hint="default" w:ascii="Times New Roman" w:hAnsi="Times New Roman" w:eastAsia="宋体" w:cs="Times New Roman"/>
          <w:color w:val="auto"/>
          <w:sz w:val="24"/>
          <w:szCs w:val="24"/>
        </w:rPr>
        <w:t>written</w:t>
      </w:r>
      <w:r>
        <w:rPr>
          <w:rFonts w:hint="default" w:ascii="Times New Roman" w:hAnsi="Times New Roman" w:eastAsia="宋体" w:cs="Times New Roman"/>
          <w:color w:val="auto"/>
          <w:sz w:val="24"/>
          <w:szCs w:val="24"/>
        </w:rPr>
        <w:t xml:space="preserve"> </w:t>
      </w:r>
      <w:r>
        <w:rPr>
          <w:rFonts w:hint="default" w:ascii="Times New Roman" w:hAnsi="Times New Roman" w:eastAsia="等线" w:cs="Times New Roman"/>
          <w:color w:val="auto"/>
          <w:sz w:val="24"/>
          <w:szCs w:val="24"/>
        </w:rPr>
        <w:t xml:space="preserve">informed consent was taken from all the patients. </w:t>
      </w:r>
    </w:p>
    <w:p w14:paraId="1B597076">
      <w:pPr>
        <w:spacing w:after="160" w:line="360" w:lineRule="auto"/>
        <w:rPr>
          <w:rFonts w:hint="default" w:ascii="Times New Roman" w:hAnsi="Times New Roman" w:cs="Times New Roman"/>
          <w:color w:val="auto"/>
          <w:sz w:val="24"/>
          <w:szCs w:val="24"/>
        </w:rPr>
      </w:pPr>
    </w:p>
    <w:p w14:paraId="7F2CAB3A">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Consent to publish  </w:t>
      </w:r>
    </w:p>
    <w:p w14:paraId="6C6AE223">
      <w:pPr>
        <w:spacing w:after="160" w:line="360" w:lineRule="auto"/>
        <w:rPr>
          <w:rFonts w:hint="default" w:ascii="Times New Roman" w:hAnsi="Times New Roman" w:eastAsia="Segoe UI" w:cs="Times New Roman"/>
          <w:color w:val="auto"/>
          <w:sz w:val="24"/>
          <w:szCs w:val="24"/>
          <w:shd w:val="clear" w:color="auto" w:fill="FFFFFF"/>
        </w:rPr>
      </w:pPr>
      <w:r>
        <w:rPr>
          <w:rFonts w:hint="default" w:ascii="Times New Roman" w:hAnsi="Times New Roman" w:cs="Times New Roman"/>
          <w:color w:val="auto"/>
          <w:sz w:val="24"/>
          <w:szCs w:val="24"/>
        </w:rPr>
        <w:t>Not applicable</w:t>
      </w:r>
      <w:r>
        <w:rPr>
          <w:rFonts w:hint="default" w:ascii="Times New Roman" w:hAnsi="Times New Roman" w:cs="Times New Roman"/>
          <w:color w:val="auto"/>
          <w:sz w:val="24"/>
          <w:szCs w:val="24"/>
        </w:rPr>
        <w:t>.</w:t>
      </w:r>
    </w:p>
    <w:p w14:paraId="651854EB">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Competing interests</w:t>
      </w:r>
    </w:p>
    <w:p w14:paraId="4564A791">
      <w:pPr>
        <w:spacing w:after="160" w:line="360" w:lineRule="auto"/>
        <w:rPr>
          <w:rFonts w:hint="default" w:ascii="Times New Roman" w:hAnsi="Times New Roman" w:eastAsia="宋体" w:cs="Times New Roman"/>
          <w:b/>
          <w:bCs/>
          <w:color w:val="auto"/>
          <w:sz w:val="24"/>
          <w:szCs w:val="24"/>
        </w:rPr>
      </w:pPr>
      <w:r>
        <w:rPr>
          <w:rFonts w:hint="default" w:ascii="Times New Roman" w:hAnsi="Times New Roman" w:cs="Times New Roman"/>
          <w:color w:val="auto"/>
          <w:sz w:val="24"/>
          <w:szCs w:val="24"/>
        </w:rPr>
        <w:t>The authors declare that they have no conflict of interest.</w:t>
      </w:r>
    </w:p>
    <w:p w14:paraId="190C5E13">
      <w:pPr>
        <w:spacing w:after="160" w:line="360" w:lineRule="auto"/>
        <w:rPr>
          <w:rFonts w:hint="default" w:ascii="Times New Roman" w:hAnsi="Times New Roman" w:cs="Times New Roman"/>
          <w:color w:val="auto"/>
          <w:sz w:val="24"/>
          <w:szCs w:val="24"/>
        </w:rPr>
      </w:pPr>
      <w:r>
        <w:rPr>
          <w:rFonts w:hint="default" w:ascii="Times New Roman" w:hAnsi="Times New Roman" w:eastAsia="宋体" w:cs="Times New Roman"/>
          <w:b/>
          <w:bCs/>
          <w:color w:val="auto"/>
          <w:sz w:val="24"/>
          <w:szCs w:val="24"/>
        </w:rPr>
        <w:t>Availability of data and material</w:t>
      </w:r>
      <w:r>
        <w:rPr>
          <w:rFonts w:hint="default" w:ascii="Times New Roman" w:hAnsi="Times New Roman" w:eastAsia="宋体" w:cs="Times New Roman"/>
          <w:color w:val="auto"/>
          <w:sz w:val="24"/>
          <w:szCs w:val="24"/>
        </w:rPr>
        <w:br w:type="textWrapping"/>
      </w:r>
      <w:r>
        <w:rPr>
          <w:rFonts w:hint="default" w:ascii="Times New Roman" w:hAnsi="Times New Roman" w:eastAsia="宋体" w:cs="Times New Roman"/>
          <w:color w:val="auto"/>
          <w:sz w:val="24"/>
          <w:szCs w:val="24"/>
        </w:rPr>
        <w:t>The data sets used and analyzed in the current study are available on reasonable request from the corresponding authors.</w:t>
      </w:r>
    </w:p>
    <w:p w14:paraId="23A28BE5">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Funding</w:t>
      </w:r>
    </w:p>
    <w:p w14:paraId="4E7B3BDF">
      <w:pPr>
        <w:spacing w:after="160" w:line="360" w:lineRule="auto"/>
        <w:rPr>
          <w:rFonts w:hint="default" w:ascii="Times New Roman" w:hAnsi="Times New Roman" w:cs="Times New Roman"/>
          <w:b/>
          <w:bCs/>
          <w:color w:val="auto"/>
          <w:sz w:val="24"/>
          <w:szCs w:val="24"/>
        </w:rPr>
      </w:pPr>
      <w:bookmarkStart w:id="163" w:name="_Hlk218699441"/>
      <w:r>
        <w:rPr>
          <w:rFonts w:hint="default" w:ascii="Times New Roman" w:hAnsi="Times New Roman" w:cs="Times New Roman"/>
          <w:color w:val="auto"/>
          <w:sz w:val="24"/>
          <w:szCs w:val="24"/>
        </w:rPr>
        <w:t>This study was supported by 2024 Science and Technology Program of Xinchang County (No. JFZC2438)</w:t>
      </w:r>
      <w:r>
        <w:rPr>
          <w:rFonts w:hint="default" w:ascii="Times New Roman" w:hAnsi="Times New Roman" w:cs="Times New Roman"/>
          <w:color w:val="auto"/>
          <w:sz w:val="24"/>
          <w:szCs w:val="24"/>
        </w:rPr>
        <w:t>.</w:t>
      </w:r>
      <w:bookmarkEnd w:id="163"/>
    </w:p>
    <w:p w14:paraId="7CDE6003">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Authors' contributions</w:t>
      </w:r>
    </w:p>
    <w:p w14:paraId="774A6085">
      <w:pPr>
        <w:spacing w:after="16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YSZ</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sz w:val="24"/>
          <w:szCs w:val="24"/>
        </w:rPr>
        <w:t>developed the study concept and revised the manuscript</w:t>
      </w:r>
      <w:r>
        <w:rPr>
          <w:rFonts w:hint="default" w:ascii="Times New Roman" w:hAnsi="Times New Roman" w:eastAsia="等线" w:cs="Times New Roman"/>
          <w:color w:val="auto"/>
          <w:sz w:val="24"/>
          <w:szCs w:val="24"/>
        </w:rPr>
        <w:t xml:space="preserve"> accordingly. </w:t>
      </w:r>
      <w:r>
        <w:rPr>
          <w:rFonts w:hint="default" w:ascii="Times New Roman" w:hAnsi="Times New Roman" w:eastAsia="等线" w:cs="Times New Roman"/>
          <w:color w:val="auto"/>
          <w:sz w:val="24"/>
          <w:szCs w:val="24"/>
        </w:rPr>
        <w:t>WJH</w:t>
      </w:r>
      <w:r>
        <w:rPr>
          <w:rFonts w:hint="default" w:ascii="Times New Roman" w:hAnsi="Times New Roman" w:eastAsia="宋体" w:cs="Times New Roman"/>
          <w:color w:val="auto"/>
          <w:sz w:val="24"/>
          <w:szCs w:val="24"/>
        </w:rPr>
        <w:t xml:space="preserve"> </w:t>
      </w:r>
      <w:r>
        <w:rPr>
          <w:rFonts w:hint="default" w:ascii="Times New Roman" w:hAnsi="Times New Roman" w:cs="Times New Roman"/>
          <w:color w:val="auto"/>
          <w:sz w:val="24"/>
          <w:szCs w:val="24"/>
        </w:rPr>
        <w:t xml:space="preserve">and </w:t>
      </w:r>
      <w:r>
        <w:rPr>
          <w:rFonts w:hint="default" w:ascii="Times New Roman" w:hAnsi="Times New Roman" w:cs="Times New Roman"/>
          <w:color w:val="auto"/>
          <w:sz w:val="24"/>
          <w:szCs w:val="24"/>
        </w:rPr>
        <w:t>CHL</w:t>
      </w:r>
      <w:r>
        <w:rPr>
          <w:rFonts w:hint="default" w:ascii="Times New Roman" w:hAnsi="Times New Roman" w:cs="Times New Roman"/>
          <w:color w:val="auto"/>
          <w:sz w:val="24"/>
          <w:szCs w:val="24"/>
        </w:rPr>
        <w:t xml:space="preserve"> </w:t>
      </w:r>
      <w:r>
        <w:rPr>
          <w:rFonts w:hint="default" w:ascii="Times New Roman" w:hAnsi="Times New Roman" w:eastAsia="宋体" w:cs="Times New Roman"/>
          <w:color w:val="auto"/>
          <w:sz w:val="24"/>
          <w:szCs w:val="24"/>
        </w:rPr>
        <w:t xml:space="preserve">analyzed and interpreted the data. </w:t>
      </w:r>
      <w:r>
        <w:rPr>
          <w:rFonts w:hint="default" w:ascii="Times New Roman" w:hAnsi="Times New Roman" w:eastAsia="宋体" w:cs="Times New Roman"/>
          <w:color w:val="auto"/>
          <w:sz w:val="24"/>
          <w:szCs w:val="24"/>
        </w:rPr>
        <w:t xml:space="preserve">YSZ </w:t>
      </w:r>
      <w:r>
        <w:rPr>
          <w:rFonts w:hint="default" w:ascii="Times New Roman" w:hAnsi="Times New Roman" w:eastAsia="宋体" w:cs="Times New Roman"/>
          <w:color w:val="auto"/>
          <w:sz w:val="24"/>
          <w:szCs w:val="24"/>
        </w:rPr>
        <w:t xml:space="preserve">and </w:t>
      </w:r>
      <w:r>
        <w:rPr>
          <w:rFonts w:hint="default" w:ascii="Times New Roman" w:hAnsi="Times New Roman" w:eastAsia="宋体" w:cs="Times New Roman"/>
          <w:color w:val="auto"/>
          <w:sz w:val="24"/>
          <w:szCs w:val="24"/>
        </w:rPr>
        <w:t xml:space="preserve">CHL </w:t>
      </w:r>
      <w:r>
        <w:rPr>
          <w:rFonts w:hint="default" w:ascii="Times New Roman" w:hAnsi="Times New Roman" w:eastAsia="宋体" w:cs="Times New Roman"/>
          <w:color w:val="auto"/>
          <w:sz w:val="24"/>
          <w:szCs w:val="24"/>
        </w:rPr>
        <w:t xml:space="preserve">conducted the experiments and data analysis, and were involved in the preparation of the figures and manuscript. </w:t>
      </w:r>
      <w:r>
        <w:rPr>
          <w:rFonts w:hint="default" w:ascii="Times New Roman" w:hAnsi="Times New Roman" w:eastAsia="宋体" w:cs="Times New Roman"/>
          <w:color w:val="auto"/>
          <w:sz w:val="24"/>
          <w:szCs w:val="24"/>
        </w:rPr>
        <w:t xml:space="preserve">YSZ </w:t>
      </w:r>
      <w:r>
        <w:rPr>
          <w:rFonts w:hint="default" w:ascii="Times New Roman" w:hAnsi="Times New Roman" w:eastAsia="宋体" w:cs="Times New Roman"/>
          <w:color w:val="auto"/>
          <w:sz w:val="24"/>
          <w:szCs w:val="24"/>
        </w:rPr>
        <w:t>and</w:t>
      </w:r>
      <w:r>
        <w:rPr>
          <w:rFonts w:hint="default" w:ascii="Times New Roman" w:hAnsi="Times New Roman" w:eastAsia="宋体" w:cs="Times New Roman"/>
          <w:color w:val="auto"/>
          <w:sz w:val="24"/>
          <w:szCs w:val="24"/>
        </w:rPr>
        <w:t xml:space="preserve"> WJH</w:t>
      </w:r>
      <w:r>
        <w:rPr>
          <w:rFonts w:hint="default" w:ascii="Times New Roman" w:hAnsi="Times New Roman" w:eastAsia="宋体" w:cs="Times New Roman"/>
          <w:color w:val="auto"/>
          <w:sz w:val="24"/>
          <w:szCs w:val="24"/>
        </w:rPr>
        <w:t xml:space="preserve"> drafted the manuscript. All authors contributed to </w:t>
      </w:r>
      <w:r>
        <w:rPr>
          <w:rFonts w:hint="default" w:ascii="Times New Roman" w:hAnsi="Times New Roman" w:eastAsia="等线" w:cs="Times New Roman"/>
          <w:color w:val="auto"/>
          <w:sz w:val="24"/>
          <w:szCs w:val="24"/>
        </w:rPr>
        <w:t>the editing of the manuscript and approved the submitted version.</w:t>
      </w:r>
    </w:p>
    <w:p w14:paraId="6D9CDD74">
      <w:pPr>
        <w:spacing w:after="160"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Acknowledgements</w:t>
      </w:r>
    </w:p>
    <w:p w14:paraId="7AF1F514">
      <w:pPr>
        <w:spacing w:after="16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Not applicable.</w:t>
      </w:r>
    </w:p>
    <w:p w14:paraId="0B2AE1EE">
      <w:pPr>
        <w:spacing w:after="160" w:line="360" w:lineRule="auto"/>
        <w:rPr>
          <w:rFonts w:hint="default" w:ascii="Times New Roman" w:hAnsi="Times New Roman" w:cs="Times New Roman"/>
          <w:color w:val="auto"/>
          <w:sz w:val="24"/>
          <w:szCs w:val="24"/>
        </w:rPr>
      </w:pPr>
      <w:r>
        <w:rPr>
          <w:rFonts w:hint="default" w:ascii="Times New Roman" w:hAnsi="Times New Roman" w:eastAsia="宋体" w:cs="Times New Roman"/>
          <w:b/>
          <w:bCs/>
          <w:color w:val="auto"/>
          <w:sz w:val="24"/>
          <w:szCs w:val="24"/>
        </w:rPr>
        <w:t>Conflict of interest</w:t>
      </w:r>
      <w:r>
        <w:rPr>
          <w:rFonts w:hint="default" w:ascii="Times New Roman" w:hAnsi="Times New Roman" w:eastAsia="宋体" w:cs="Times New Roman"/>
          <w:color w:val="auto"/>
          <w:sz w:val="24"/>
          <w:szCs w:val="24"/>
        </w:rPr>
        <w:br w:type="textWrapping"/>
      </w:r>
      <w:r>
        <w:rPr>
          <w:rFonts w:hint="default" w:ascii="Times New Roman" w:hAnsi="Times New Roman" w:eastAsia="宋体" w:cs="Times New Roman"/>
          <w:color w:val="auto"/>
          <w:sz w:val="24"/>
          <w:szCs w:val="24"/>
        </w:rPr>
        <w:t>The authors state that there are no financial, personal, or professional conflicts of interests that may hinder this work.</w:t>
      </w:r>
    </w:p>
    <w:p w14:paraId="0CF2869A">
      <w:pPr>
        <w:spacing w:line="360" w:lineRule="auto"/>
        <w:rPr>
          <w:rFonts w:hint="default" w:ascii="Times New Roman" w:hAnsi="Times New Roman" w:cs="Times New Roman"/>
          <w:color w:val="auto"/>
          <w:sz w:val="24"/>
          <w:szCs w:val="24"/>
        </w:rPr>
      </w:pPr>
    </w:p>
    <w:p w14:paraId="360CA6FA">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References</w:t>
      </w:r>
    </w:p>
    <w:p w14:paraId="0EDB971A">
      <w:pPr>
        <w:spacing w:line="360" w:lineRule="auto"/>
        <w:rPr>
          <w:rFonts w:hint="default" w:ascii="Times New Roman" w:hAnsi="Times New Roman" w:cs="Times New Roman"/>
          <w:color w:val="auto"/>
          <w:sz w:val="24"/>
          <w:szCs w:val="24"/>
        </w:rPr>
      </w:pPr>
    </w:p>
    <w:p w14:paraId="06FC355D">
      <w:pPr>
        <w:spacing w:line="360" w:lineRule="auto"/>
        <w:rPr>
          <w:rFonts w:hint="default" w:ascii="Times New Roman" w:hAnsi="Times New Roman" w:cs="Times New Roman"/>
          <w:color w:val="auto"/>
          <w:sz w:val="24"/>
          <w:szCs w:val="24"/>
        </w:rPr>
      </w:pPr>
    </w:p>
    <w:p w14:paraId="068CDC06">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ADDIN EN.REFLIST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Kim H, Jang HJ, Koh KH and Cha Y. Possible Association between Rotator Cuff Repair and Suicide: A Nationwide Cohort Study Using Propensity Score Matching. Clin Orthop Surg 2025; 17: 846-854.</w:t>
      </w:r>
    </w:p>
    <w:p w14:paraId="55C2EEF5">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Lin H, Tang Y, Xiang W, Liu L, Zhou Y and Lin Q. LncRNA CRNDE regulates the differentiation of tendon-derived stem cells and enhances rotator cuff injury repair by modulating the miR-337/TGFBR2 axis. Int J Clin Exp Pathol 2025; 18: 481-493.</w:t>
      </w:r>
    </w:p>
    <w:p w14:paraId="476A3CE9">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Aydın A, Çakar B, Uzun MF, Gönen ZB, Gürbüz İ, Yay AH, Canbaz SB, Karmaz M, Ermiş M and Uzun E. The effects of N-acetylcysteine and adipose-derived stem cells on tendon healing in chronic rotator cuff tears: a rabbit model study. BMC Musculoskelet Disord 2025; 26: 1014.</w:t>
      </w:r>
    </w:p>
    <w:p w14:paraId="495620C0">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Dickinson RN and Kuhn JE. Nonoperative Treatment of Rotator Cuff Tears. Phys Med Rehabil Clin N Am 2023; 34: 335-355.</w:t>
      </w:r>
    </w:p>
    <w:p w14:paraId="07966A9C">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Ishikawa H, Smith KM, Wheelwright JC, Christensen GV, Henninger HB, Tashjian RZ and Chalmers PN. Rotator cuff muscle imbalance associates with shoulder instability direction. J Shoulder Elbow Surg 2023; 32: 33-40.</w:t>
      </w:r>
    </w:p>
    <w:p w14:paraId="78DFB039">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Davies MR, Ravishankar B, Laron D, Kim HT, Liu X and Feeley BT. Rat rotator cuff muscle responds differently from hindlimb muscle to a combined tendon-nerve injury. J Orthop Res 2015; 33: 1046-1053.</w:t>
      </w:r>
    </w:p>
    <w:p w14:paraId="14C12298">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Collin P, Matsumura N, Lädermann A, Denard PJ and Walch G. Relationship between massive chronic rotator cuff tear pattern and loss of active shoulder range of motion. J Shoulder Elbow Surg 2014; 23: 1195-1202.</w:t>
      </w:r>
    </w:p>
    <w:p w14:paraId="2BEE10BC">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Xiang L, Deng H and Zhou S. Effects of TNF-α on Behaviour and Inflammation in Rats with Rotator Cuff Injury through NGF. Discov Med 2024; 36: 1241-1249.</w:t>
      </w:r>
    </w:p>
    <w:p w14:paraId="754EDF6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[9]</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Tsurukami H, Itoigawa Y, Hatae F, Yoshida K, Tatebayashi Y, Morikawa D, Uehara H, Saigo Y, Yoshimura Y, Maezawa K and Ishijima M. Involvement of Oxidative Stress and Glycation Stress in Frozen Shoulder. J Bone Joint Surg Am 2025; 107: 2163-2169.</w:t>
      </w:r>
    </w:p>
    <w:p w14:paraId="2974C34B">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Itoigawa Y, Yoshida K, Nojiri H, Morikawa D, Kawasaki T, Wada T, Koga A, Maruyama Y and Ishijima M. Association of Recurrent Tear After Arthroscopic Rotator Cuff Repair and Superoxide-Induced Oxidative Stress. Am J Sports Med 2021; 49: 2048-2055.</w:t>
      </w:r>
    </w:p>
    <w:p w14:paraId="16BD99B5">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Uehara H, Itoigawa Y, Wada T, Morikawa D, Koga A, Nojiri H, Kawasaki T, Maruyama Y and Ishijima M. Relationship of superoxide dismutase to rotator cuff injury/tear in a rat model. J Orthop Res 2022; 40: 1006-1015.</w:t>
      </w:r>
    </w:p>
    <w:p w14:paraId="256B1F96">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Ertürk C, Çalışkan G and Erel Ö. Preliminary results of clinical, biochemical, and radiological investigation into the oxidative status in patients with rotator cuff tendinopathy. Acta Orthop Traumatol Turc 2024; 58: 161-166.</w:t>
      </w:r>
    </w:p>
    <w:p w14:paraId="0A69BCFA">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[13]</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Gallorini M, Berardi AC, Gissi C, Cataldi A and Osti L. Nrf2-mediated cytoprotective effect of four different hyaluronic acids by molecular weight in human tenocytes. J Drug Target 2020; 28: 212-224.</w:t>
      </w:r>
    </w:p>
    <w:p w14:paraId="08A65937">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[14]</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Gallorini M, Berardi AC, Ricci A, Antonetti Lamorgese Passeri C, Zara S, Oliva F, Cataldi A, Carta F and Carradori S. Dual Acting Carbon Monoxide Releasing Molecules and Carbonic Anhydrase Inhibitors Differentially Modulate Inflammation in Human Tenocytes. Biomedicines 2021; 9: </w:t>
      </w:r>
    </w:p>
    <w:p w14:paraId="4E99A8F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Chen Z, Liu Y, Liang T, Du Z, Deng L, Wu Z, Li Y, Zhong H, Ma J, Li R, Wang H, Dong Q, Yu T and Zheng X. Enhanced rotator cuff tendon-bone interface regeneration with injectable manganese-based mesoporous silica nanoparticle-loaded dual crosslinked hydrogels. Front Bioeng Biotechnol 2025; 13: 1645970.</w:t>
      </w:r>
    </w:p>
    <w:p w14:paraId="74B407C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[16]</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Yazar İ, Sarıkaya B, Koyuncu İ, Gönel A, Bozkurt C, Sipahioğlu S, Çetin BV and Altay MA. Evaluation of oxidative stress in degenerative rotator cuff tears. J Shoulder Elbow Surg 2022; 31: e490-e497.</w:t>
      </w:r>
    </w:p>
    <w:p w14:paraId="60830A90">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[17]</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Zhang W, Yang H, Sui B, Gui Y, Sun J, Shui Y and Pu Z. Ophiopogonin C protects against acute lung injury by fatal sepsis through pyroptosis macrophage. Phytomedicine 2025; 142: 156698.</w:t>
      </w:r>
    </w:p>
    <w:p w14:paraId="0D74CBD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[18]</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Chen D, Tang Q, Song W and He Y. Platelet-derived exosomes alleviate tendon stem/progenitor cell senescence and ferroptosis by regulating AMPK/Nrf2/GPX4 signaling and improve tendon-bone junction regeneration in rats. J Orthop Surg Res 2024; 19: 382.</w:t>
      </w:r>
    </w:p>
    <w:p w14:paraId="1A61C0BD">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[19]</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Del Castillo-Izquierdo Á, Moreno-Navarrete JM, Latorre J, Arnoriaga-Rodríguez M, Ballanti M, Monteleone G, Alessandro Paoluzi O, Mingrone G, Puig J, Ramos R, Garre-Olmo J, Jové M, Pamplona R, Portero-Otín M, Sol J, Lefebvre P, Staels B, Federici M, Fernández-Real JM and Mayneris-Perxachs J. DPP9 as a Potential Novel Mediator in Gastrointestinal Virus Infection. Antioxidants (Basel) 2022; 11: </w:t>
      </w:r>
    </w:p>
    <w:p w14:paraId="04284E3D">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Chang K, Chen Y, Zhang X, Zhang W, Xu N, Zeng B, Wang Y, Feng T, Dai B, Xu F, Ye D and Wang C. DPP9 Stabilizes NRF2 to Suppress Ferroptosis and Induce Sorafenib Resistance in Clear Cell Renal Cell Carcinoma. Cancer Res 2023; 83: 3940-3955.</w:t>
      </w:r>
    </w:p>
    <w:p w14:paraId="7BDDEDAF">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[21]</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Bauernfried S and Hornung V. DPP9 restrains NLRP1 activation. Nat Struct Mol Biol 2021; 28: 333-336.</w:t>
      </w:r>
    </w:p>
    <w:p w14:paraId="030E50AD">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[22]</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Pu Z, Gui Y, Wang W, Shui Y, Xie H and Zhao M. Ophiopogonin D from Ophiopogon japonicas-induced USP25 Activity to Reduce Ferroptosis of Macrophage in Acute Lung Injury by the Inhibition of Bound Rac1 and Nox1 Complex. Am J Chin Med 2025; 53: 501-522.</w:t>
      </w:r>
    </w:p>
    <w:p w14:paraId="0B57C9F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[23]</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Lin X, Song Q, Kuati A, Li Z, Zhou H, Feng S, Wang M, Zhu S, Cui G, Wang J and Shao X. Unravelling the Role of PIEZO1 in Adipogenesis of Fibrogenic/Adipogenic Progenitors for Muscle Fat Infiltration After Rotator Cuff Tear. J Cachexia Sarcopenia Muscle 2025; 16: e70004.</w:t>
      </w:r>
    </w:p>
    <w:p w14:paraId="2CA160CD">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[24]</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Pu Z, Wang W, Xie H and Wang W. Apolipoprotein C3 (ApoC3) facilitates NLRP3 mediated pyroptosis of macrophages through mitochondrial damage by accelerating of the interaction between SCIMP and SYK pathway in acute lung injury. Int Immunopharmacol 2024; 128: 111537.</w:t>
      </w:r>
    </w:p>
    <w:p w14:paraId="15AB0304">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Pu Z, Sui B, Wang X, Wang W, Li L and Xie H. The effects and mechanisms of the anti-COVID-19 traditional Chinese medicine, Dehydroandrographolide from Andrographis paniculata (Burm.f.) Wall, on acute lung injury by the inhibition of NLRP3-mediated pyroptosis. Phytomedicine 2023; 114: 154753.</w:t>
      </w:r>
    </w:p>
    <w:p w14:paraId="0597E288">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[26]</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Pu Z, Shen C, Zhang W, Xie H and Wang W. Avenanthramide C from Oats Protects Pyroptosis through Dependent ROS-Induced Mitochondrial Damage by PI3K Ubiquitination and Phosphorylation in Pediatric Pneumonia. J Agric Food Chem 2022; 70: 2339-2353.</w:t>
      </w:r>
    </w:p>
    <w:p w14:paraId="2AA0CC50">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[27]</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Pu Z, Li L, Zhang Y, Shui Y, Liu J, Wang X, Jiang X, Zhang L and Yang H. Exploring the therapeutic potential of HAPC in COVID-19-induced acute lung injury. Phytomedicine 2025; 139: 156563.</w:t>
      </w:r>
    </w:p>
    <w:p w14:paraId="08B92BAB">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[28]</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Luck C, Roos RE, Lambiase J, Riffitts M, Scholle L, Kulkarni S, Parmanto D, Putraadinatha V, Yoga MD, Lang SN, Tatko E, Grant J, Oakley JI, Disantis A, Saptono A, Parmanto B, Popchak A, Bell KM and McClincy MP. The Development of iA CuffLink for Rotator Cuff Repair Telerehabilitation. Sensors (Basel) 2025; 25: </w:t>
      </w:r>
    </w:p>
    <w:p w14:paraId="51385A43">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[29]</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Nakashima S, Kawada M, Takeshita Y, Miyazaki T, Fukuda M, Matsuura H and Kiyama R. Compensatory mechanisms to maintain glenohumeral joint stability in rotator cuff tears of differing severity during activities of daily living: A musculoskeletal model simulation study. PLoS One 2025; 20: e0335647.</w:t>
      </w:r>
    </w:p>
    <w:p w14:paraId="33FC733B">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[30]</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Mun JW, Oh SY, Hyun SW and Kim SH. Association between Hypertrophic Change of Greater Tuberosity in Plain Radiography and Rotator Cuff Tears. Clin Orthop Surg 2025; 17: 855-861.</w:t>
      </w:r>
    </w:p>
    <w:p w14:paraId="237CA716">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[31]</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Mou L, Zhang W, Liao J, Zhang S, Zhao L, Aimaiti R, Abuduxiku M, Xiang W, Deng Y and Fang R. Effect of preoperative sleep quality on rapid postoperative recovery from non-traumatic rotator cuff injuries. Front Med (Lausanne) 2025; 12: 1587685.</w:t>
      </w:r>
    </w:p>
    <w:p w14:paraId="298FF0E3">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[32]</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Misuo H, Ozone K, Yoneno M, Usami Y, Takahata K, Minegishi Y, Arakawa K and Kokubun T. Exercise Initiation After Surgical Reconstruction for Rat Rotator Cuff Injury Affects Tendon Healing and Muscle Preservation. J Orthop Res 2025; </w:t>
      </w:r>
    </w:p>
    <w:p w14:paraId="237575CB">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[33]</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Guan K, Zhang Y, Guo S, Ning X and Sun S. DPP8 and DPP9 promote tubular epithelial cell ferroptosis in acute kidney injury. Eur J Med Res 2025; 30: 630.</w:t>
      </w:r>
    </w:p>
    <w:p w14:paraId="39B42775">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[34]</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Park SJ, Lee YS, Yoon JP and Chung SW. Fenofibrate Attenuates Rotator Cuff Muscle Fatty Infiltration via Modulation of the PPARα-FABP4 Pathway. Am J Sports Med 2025; 3635465251382858.</w:t>
      </w:r>
    </w:p>
    <w:p w14:paraId="69C5BA65">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Yang X, Yang Y, Qin S and Chen Y. Research progress of rebound pain after nerve block in arthroscopic rotator cuff repair. Front Med (Lausanne) 2025; 12: 1659133.</w:t>
      </w:r>
    </w:p>
    <w:p w14:paraId="221FCB20">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[36]</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Dang A and Davies M. Rotator Cuff Disease: Treatment Options and Considerations. Sports Med Arthrosc Rev 2018; 26: 129-133.</w:t>
      </w:r>
    </w:p>
    <w:p w14:paraId="6E056B08">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[37]</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Wang P, Pan L, Liu Q, Huang Y, Tang Y, Lin B, Liao Y, Luo H and Meng X. Pinocembrin activation of DPP9 inhibits NLRP1 inflammasome activation to alleviate cerebral ischemia/reperfusion-induced lung and intestinal injury. Immunol Res 2024; 73: 13.</w:t>
      </w:r>
    </w:p>
    <w:p w14:paraId="32931876">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[38]</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Yoshida K, Itoigawa Y, Wada T, Maruyama Y, Nojiri H, Kawasaki T and Kaneko K. Association of Superoxide-Induced Oxidative Stress With Rotator Cuff Tears in Human Patients. J Orthop Res 2020; 38: 212-218.</w:t>
      </w:r>
    </w:p>
    <w:p w14:paraId="2B5AE7B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[39]</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Xu D, Liu Q, Wang J, Yin E, Zhou B, Li X and Shi Y. Muscle-Derived Mitochondria as a Novel Therapy for Muscle Degeneration After Rotator Cuff Tears. J Bone Joint Surg Am 2025; 107: e63.</w:t>
      </w:r>
    </w:p>
    <w:p w14:paraId="241F7EE7">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[40]</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 xml:space="preserve">Giancola R, Oliva F, Gallorini M, Michetti N, Gissi C, Moussa F, Antonetti Lamorgese Passeri C, Colosimo A and Berardi AC. CD200 as a Potential New Player in Inflammation during Rotator Cuff Tendon Injury/Repair: An In Vitro Model. Int J Mol Sci 2022; 23: </w:t>
      </w:r>
    </w:p>
    <w:p w14:paraId="48EB39B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[41]</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Greis AC, Derrington SM and McAuliffe M. Evaluation and nonsurgical management of rotator cuff calcific tendinopathy. Orthop Clin North Am 2015; 46: 293-302.</w:t>
      </w:r>
    </w:p>
    <w:p w14:paraId="286F6EF4">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[42]</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Chen B, Zhao X, Xu M, Luo J, Bai L, Han Q, Gao Y, Guo B and Yin Z. Inflammation-Responsive Functional Core-Shell Micro-Hydrogels Promote Rotator Cuff Tendon-To-Bone Healing by Recruiting MSCs and Immuno-Modulating Macrophages in Rats. Adv Healthc Mater 2025; 14: e2404091.</w:t>
      </w:r>
    </w:p>
    <w:p w14:paraId="2BE59561">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[43]</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Zhou Y, Chen Y, Xuan C, Li X, Tan Y, Yang M, Cao M, Chen C, Huang X and Hu R. DPP9 regulates NQO1 and ROS to promote resistance to chemotherapy in liver cancer cells. Redox Biol 2024; 75: 103292.</w:t>
      </w:r>
    </w:p>
    <w:p w14:paraId="243C34DA">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[44]</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Tong Z, Li H, Jin Y, Sheng L, Ying M, Liu Q, Wang C and Teng C. Mechanisms of ferroptosis with immune infiltration and inflammatory response in rotator cuff injury. Genomics 2023; 115: 110645.</w:t>
      </w:r>
    </w:p>
    <w:p w14:paraId="12A497A8">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Shen K, Wang X, Wang Y, Jia Y, Zhang Y, Wang K, Luo L, Cai W, Li J, Li S, Du Y, Zhang L, Zhang H, Chen Y, Xu C, Zhang J, Wang R, Yang X, Wang Y and Hu D. miR-125b-5p in adipose derived stem cells exosome alleviates pulmonary microvascular endothelial cells ferroptosis via Keap1/Nrf2/GPX4 in sepsis lung injury. Redox Biol 2023; 62: 102655.</w:t>
      </w:r>
    </w:p>
    <w:p w14:paraId="7307D133">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[46]</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Wang Y, Yan S, Liu X, Deng F, Wang P, Yang L, Hu L, Huang K and He J. PRMT4 promotes ferroptosis to aggravate doxorubicin-induced cardiomyopathy via inhibition of the Nrf2/GPX4 pathway. Cell Death Differ 2022; 29: 1982-1995.</w:t>
      </w:r>
    </w:p>
    <w:p w14:paraId="595DCBF2">
      <w:pPr>
        <w:pStyle w:val="16"/>
        <w:ind w:left="720" w:hanging="7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[47]</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Liu H, Zhang TA, Zhang WY, Huang SR, Hu Y and Sun J. Rhein attenuates cerebral ischemia-reperfusion injury via inhibition of ferroptosis through NRF2/SLC7A11/GPX4 pathway. Exp Neurol 2023; 369: 114541.</w:t>
      </w:r>
    </w:p>
    <w:p w14:paraId="293602ED">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end"/>
      </w:r>
    </w:p>
    <w:p w14:paraId="3D7B4715">
      <w:pPr>
        <w:spacing w:line="360" w:lineRule="auto"/>
        <w:rPr>
          <w:rFonts w:hint="default" w:ascii="Times New Roman" w:hAnsi="Times New Roman" w:cs="Times New Roman"/>
          <w:color w:val="auto"/>
          <w:sz w:val="24"/>
          <w:szCs w:val="24"/>
        </w:rPr>
      </w:pPr>
    </w:p>
    <w:p w14:paraId="2C6B73AE">
      <w:pPr>
        <w:spacing w:line="360" w:lineRule="auto"/>
        <w:rPr>
          <w:rFonts w:hint="default" w:ascii="Times New Roman" w:hAnsi="Times New Roman" w:cs="Times New Roman"/>
          <w:color w:val="auto"/>
          <w:sz w:val="24"/>
          <w:szCs w:val="24"/>
        </w:rPr>
      </w:pPr>
    </w:p>
    <w:p w14:paraId="6CF78DA6">
      <w:pPr>
        <w:spacing w:line="360" w:lineRule="auto"/>
        <w:rPr>
          <w:rFonts w:hint="default" w:ascii="Times New Roman" w:hAnsi="Times New Roman" w:cs="Times New Roman"/>
          <w:color w:val="auto"/>
          <w:sz w:val="24"/>
          <w:szCs w:val="24"/>
        </w:rPr>
      </w:pPr>
    </w:p>
    <w:p w14:paraId="0BFE212F">
      <w:pPr>
        <w:spacing w:line="360" w:lineRule="auto"/>
        <w:rPr>
          <w:rFonts w:hint="default" w:ascii="Times New Roman" w:hAnsi="Times New Roman" w:cs="Times New Roman"/>
          <w:b/>
          <w:bCs/>
          <w:color w:val="auto"/>
          <w:sz w:val="24"/>
          <w:szCs w:val="24"/>
        </w:rPr>
      </w:pPr>
    </w:p>
    <w:p w14:paraId="1DE0E253">
      <w:pPr>
        <w:spacing w:line="360" w:lineRule="auto"/>
        <w:rPr>
          <w:rFonts w:hint="default" w:ascii="Times New Roman" w:hAnsi="Times New Roman" w:cs="Times New Roman"/>
          <w:b/>
          <w:bCs/>
          <w:color w:val="auto"/>
          <w:sz w:val="24"/>
          <w:szCs w:val="24"/>
        </w:rPr>
      </w:pPr>
    </w:p>
    <w:p w14:paraId="144A8BFC">
      <w:pPr>
        <w:spacing w:line="360" w:lineRule="auto"/>
        <w:rPr>
          <w:rFonts w:hint="default" w:ascii="Times New Roman" w:hAnsi="Times New Roman" w:cs="Times New Roman"/>
          <w:b/>
          <w:bCs/>
          <w:color w:val="auto"/>
          <w:sz w:val="24"/>
          <w:szCs w:val="24"/>
        </w:rPr>
      </w:pPr>
    </w:p>
    <w:p w14:paraId="28BBC5DC">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Figure and Figure Legends</w:t>
      </w:r>
    </w:p>
    <w:p w14:paraId="5DC60A74">
      <w:pPr>
        <w:spacing w:line="360" w:lineRule="auto"/>
        <w:rPr>
          <w:rFonts w:hint="default" w:ascii="Times New Roman" w:hAnsi="Times New Roman" w:cs="Times New Roman"/>
          <w:color w:val="auto"/>
          <w:sz w:val="24"/>
          <w:szCs w:val="24"/>
        </w:rPr>
      </w:pPr>
    </w:p>
    <w:p w14:paraId="4EB40532">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1. The expression of DPP9 in patients with </w:t>
      </w:r>
      <w:r>
        <w:rPr>
          <w:rFonts w:hint="default" w:ascii="Times New Roman" w:hAnsi="Times New Roman" w:cs="Times New Roman"/>
          <w:b/>
          <w:bCs/>
          <w:color w:val="auto"/>
          <w:sz w:val="24"/>
          <w:szCs w:val="24"/>
        </w:rPr>
        <w:t>SMI</w:t>
      </w:r>
    </w:p>
    <w:p w14:paraId="4A77F1DE">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4030345"/>
            <wp:effectExtent l="0" t="0" r="7620" b="8255"/>
            <wp:docPr id="2" name="图片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
                    <pic:cNvPicPr>
                      <a:picLocks noChangeAspect="1"/>
                    </pic:cNvPicPr>
                  </pic:nvPicPr>
                  <pic:blipFill>
                    <a:blip r:embed="rId4"/>
                    <a:stretch>
                      <a:fillRect/>
                    </a:stretch>
                  </pic:blipFill>
                  <pic:spPr>
                    <a:xfrm>
                      <a:off x="0" y="0"/>
                      <a:ext cx="5269230" cy="4030345"/>
                    </a:xfrm>
                    <a:prstGeom prst="rect">
                      <a:avLst/>
                    </a:prstGeom>
                  </pic:spPr>
                </pic:pic>
              </a:graphicData>
            </a:graphic>
          </wp:inline>
        </w:drawing>
      </w:r>
    </w:p>
    <w:p w14:paraId="6A0509E4">
      <w:pPr>
        <w:spacing w:line="360" w:lineRule="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 xml:space="preserve">Heat map (A), </w:t>
      </w:r>
      <w:r>
        <w:rPr>
          <w:rFonts w:hint="default" w:ascii="Times New Roman" w:hAnsi="Times New Roman" w:cs="Times New Roman"/>
          <w:bCs/>
          <w:color w:val="auto"/>
          <w:kern w:val="0"/>
          <w:sz w:val="24"/>
          <w:szCs w:val="24"/>
        </w:rPr>
        <w:t>DPP9</w:t>
      </w:r>
      <w:r>
        <w:rPr>
          <w:rFonts w:hint="default" w:ascii="Times New Roman" w:hAnsi="Times New Roman" w:cs="Times New Roman"/>
          <w:color w:val="auto"/>
          <w:kern w:val="0"/>
          <w:sz w:val="24"/>
          <w:szCs w:val="24"/>
          <w:shd w:val="clear" w:color="auto" w:fill="FFFFFF"/>
        </w:rPr>
        <w:t xml:space="preserve"> mRNA expression</w:t>
      </w:r>
      <w:r>
        <w:rPr>
          <w:rFonts w:hint="default" w:ascii="Times New Roman" w:hAnsi="Times New Roman" w:cs="Times New Roman"/>
          <w:color w:val="auto"/>
          <w:kern w:val="0"/>
          <w:sz w:val="24"/>
          <w:szCs w:val="24"/>
          <w:shd w:val="clear" w:color="auto" w:fill="FFFFFF"/>
        </w:rPr>
        <w:t xml:space="preserve"> in patients with SMI (B), </w:t>
      </w:r>
      <w:r>
        <w:rPr>
          <w:rFonts w:hint="default" w:ascii="Times New Roman" w:hAnsi="Times New Roman" w:cs="Times New Roman"/>
          <w:bCs/>
          <w:color w:val="auto"/>
          <w:sz w:val="24"/>
          <w:szCs w:val="24"/>
        </w:rPr>
        <w:t>DPP9</w:t>
      </w:r>
      <w:r>
        <w:rPr>
          <w:rFonts w:hint="default" w:ascii="Times New Roman" w:hAnsi="Times New Roman" w:cs="Times New Roman"/>
          <w:color w:val="auto"/>
          <w:kern w:val="0"/>
          <w:sz w:val="24"/>
          <w:szCs w:val="24"/>
          <w:shd w:val="clear" w:color="auto" w:fill="FFFFFF"/>
        </w:rPr>
        <w:t xml:space="preserve"> protein expression in mice model (C),</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bCs/>
          <w:color w:val="auto"/>
          <w:kern w:val="0"/>
          <w:sz w:val="24"/>
          <w:szCs w:val="24"/>
        </w:rPr>
        <w:t>DPP9</w:t>
      </w:r>
      <w:r>
        <w:rPr>
          <w:rFonts w:hint="default" w:ascii="Times New Roman" w:hAnsi="Times New Roman" w:cs="Times New Roman"/>
          <w:color w:val="auto"/>
          <w:kern w:val="0"/>
          <w:sz w:val="24"/>
          <w:szCs w:val="24"/>
          <w:shd w:val="clear" w:color="auto" w:fill="FFFFFF"/>
        </w:rPr>
        <w:t xml:space="preserve"> mRNA expression in vitro model (</w:t>
      </w:r>
      <w:r>
        <w:rPr>
          <w:rFonts w:hint="default" w:ascii="Times New Roman" w:hAnsi="Times New Roman" w:cs="Times New Roman"/>
          <w:color w:val="auto"/>
          <w:kern w:val="0"/>
          <w:sz w:val="24"/>
          <w:szCs w:val="24"/>
          <w:shd w:val="clear" w:color="auto" w:fill="FFFFFF"/>
        </w:rPr>
        <w:t>D</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w:t>
      </w:r>
    </w:p>
    <w:p w14:paraId="7159BE39">
      <w:pPr>
        <w:spacing w:line="360" w:lineRule="auto"/>
        <w:rPr>
          <w:rFonts w:hint="default" w:ascii="Times New Roman" w:hAnsi="Times New Roman" w:cs="Times New Roman"/>
          <w:bCs/>
          <w:color w:val="auto"/>
          <w:sz w:val="24"/>
          <w:szCs w:val="24"/>
        </w:rPr>
      </w:pPr>
      <w:bookmarkStart w:id="164" w:name="OLE_LINK214"/>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5</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bookmarkEnd w:id="164"/>
    <w:p w14:paraId="53D5E7C3">
      <w:pPr>
        <w:spacing w:line="360" w:lineRule="auto"/>
        <w:rPr>
          <w:rFonts w:hint="default" w:ascii="Times New Roman" w:hAnsi="Times New Roman" w:cs="Times New Roman"/>
          <w:b/>
          <w:bCs/>
          <w:color w:val="auto"/>
          <w:sz w:val="24"/>
          <w:szCs w:val="24"/>
        </w:rPr>
      </w:pPr>
    </w:p>
    <w:p w14:paraId="62DB5071">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2</w:t>
      </w:r>
      <w:r>
        <w:rPr>
          <w:rFonts w:hint="default" w:ascii="Times New Roman" w:hAnsi="Times New Roman" w:cs="Times New Roman"/>
          <w:b/>
          <w:bCs/>
          <w:color w:val="auto"/>
          <w:sz w:val="24"/>
          <w:szCs w:val="24"/>
        </w:rPr>
        <w:t xml:space="preserve">. DPP9 expression level in </w:t>
      </w:r>
      <w:bookmarkStart w:id="165" w:name="OLE_LINK161"/>
      <w:bookmarkStart w:id="166" w:name="OLE_LINK153"/>
      <w:r>
        <w:rPr>
          <w:rFonts w:hint="default" w:ascii="Times New Roman" w:hAnsi="Times New Roman" w:cs="Times New Roman"/>
          <w:b/>
          <w:bCs/>
          <w:color w:val="auto"/>
          <w:sz w:val="24"/>
          <w:szCs w:val="24"/>
        </w:rPr>
        <w:t>muscle cell</w:t>
      </w:r>
      <w:r>
        <w:rPr>
          <w:rFonts w:hint="default" w:ascii="Times New Roman" w:hAnsi="Times New Roman" w:cs="Times New Roman"/>
          <w:b/>
          <w:bCs/>
          <w:color w:val="auto"/>
          <w:sz w:val="24"/>
          <w:szCs w:val="24"/>
        </w:rPr>
        <w:t>s</w:t>
      </w:r>
      <w:bookmarkEnd w:id="165"/>
      <w:bookmarkEnd w:id="166"/>
      <w:r>
        <w:rPr>
          <w:rFonts w:hint="default" w:ascii="Times New Roman" w:hAnsi="Times New Roman" w:cs="Times New Roman"/>
          <w:b/>
          <w:bCs/>
          <w:color w:val="auto"/>
          <w:sz w:val="24"/>
          <w:szCs w:val="24"/>
        </w:rPr>
        <w:t xml:space="preserve"> of patients with </w:t>
      </w:r>
      <w:r>
        <w:rPr>
          <w:rFonts w:hint="default" w:ascii="Times New Roman" w:hAnsi="Times New Roman" w:cs="Times New Roman"/>
          <w:b/>
          <w:bCs/>
          <w:color w:val="auto"/>
          <w:sz w:val="24"/>
          <w:szCs w:val="24"/>
        </w:rPr>
        <w:t>SMI</w:t>
      </w:r>
    </w:p>
    <w:p w14:paraId="4994D9C7">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4970145"/>
            <wp:effectExtent l="0" t="0" r="7620" b="1905"/>
            <wp:docPr id="3" name="图片 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2"/>
                    <pic:cNvPicPr>
                      <a:picLocks noChangeAspect="1"/>
                    </pic:cNvPicPr>
                  </pic:nvPicPr>
                  <pic:blipFill>
                    <a:blip r:embed="rId5"/>
                    <a:stretch>
                      <a:fillRect/>
                    </a:stretch>
                  </pic:blipFill>
                  <pic:spPr>
                    <a:xfrm>
                      <a:off x="0" y="0"/>
                      <a:ext cx="5269230" cy="4970145"/>
                    </a:xfrm>
                    <a:prstGeom prst="rect">
                      <a:avLst/>
                    </a:prstGeom>
                  </pic:spPr>
                </pic:pic>
              </a:graphicData>
            </a:graphic>
          </wp:inline>
        </w:drawing>
      </w:r>
    </w:p>
    <w:p w14:paraId="26014A7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Single-cell sequencing data for DPP9 expression (A, B), DPP9 was found to be expressed in muscle cell</w:t>
      </w:r>
      <w:r>
        <w:rPr>
          <w:rFonts w:hint="default" w:ascii="Times New Roman" w:hAnsi="Times New Roman" w:cs="Times New Roman"/>
          <w:color w:val="auto"/>
          <w:sz w:val="24"/>
          <w:szCs w:val="24"/>
        </w:rPr>
        <w:t>s</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ITGA9</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JPH2</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KCNAB1</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RGS5</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SH3BGR</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SMOC1</w:t>
      </w:r>
      <w:r>
        <w:rPr>
          <w:rFonts w:hint="default" w:ascii="Times New Roman" w:hAnsi="Times New Roman" w:cs="Times New Roman"/>
          <w:color w:val="auto"/>
          <w:sz w:val="24"/>
          <w:szCs w:val="24"/>
        </w:rPr>
        <w:t xml:space="preserve">, C), </w:t>
      </w:r>
      <w:r>
        <w:rPr>
          <w:rFonts w:hint="default" w:ascii="Times New Roman" w:hAnsi="Times New Roman" w:cs="Times New Roman"/>
          <w:color w:val="auto"/>
          <w:sz w:val="24"/>
          <w:szCs w:val="24"/>
        </w:rPr>
        <w:t>B cells (</w:t>
      </w:r>
      <w:bookmarkStart w:id="167" w:name="OLE_LINK152"/>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24</w:t>
      </w:r>
      <w:r>
        <w:rPr>
          <w:rFonts w:hint="default" w:ascii="Times New Roman" w:hAnsi="Times New Roman" w:cs="Times New Roman"/>
          <w:color w:val="auto"/>
          <w:sz w:val="24"/>
          <w:szCs w:val="24"/>
        </w:rPr>
        <w:t>,</w:t>
      </w:r>
      <w:bookmarkEnd w:id="167"/>
      <w:r>
        <w:rPr>
          <w:rFonts w:hint="default" w:ascii="Times New Roman" w:hAnsi="Times New Roman" w:cs="Times New Roman"/>
          <w:color w:val="auto"/>
          <w:sz w:val="24"/>
          <w:szCs w:val="24"/>
        </w:rPr>
        <w:t xml:space="preserve"> CD</w:t>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t xml:space="preserve">7, </w:t>
      </w:r>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79A</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86</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D</w:t>
      </w:r>
      <w:r>
        <w:rPr>
          <w:rFonts w:hint="default" w:ascii="Times New Roman" w:hAnsi="Times New Roman" w:cs="Times New Roman"/>
          <w:color w:val="auto"/>
          <w:sz w:val="24"/>
          <w:szCs w:val="24"/>
        </w:rPr>
        <w:t>), T cells (CD4,</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8A</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8B</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CD80</w:t>
      </w:r>
      <w:r>
        <w:rPr>
          <w:rFonts w:hint="default" w:ascii="Times New Roman" w:hAnsi="Times New Roman" w:cs="Times New Roman"/>
          <w:color w:val="auto"/>
          <w:sz w:val="24"/>
          <w:szCs w:val="24"/>
        </w:rPr>
        <w:t>, E</w:t>
      </w:r>
      <w:r>
        <w:rPr>
          <w:rFonts w:hint="default" w:ascii="Times New Roman" w:hAnsi="Times New Roman" w:cs="Times New Roman"/>
          <w:color w:val="auto"/>
          <w:sz w:val="24"/>
          <w:szCs w:val="24"/>
        </w:rPr>
        <w:t>) and macrophage (CD68</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CD</w:t>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t>6</w:t>
      </w:r>
      <w:r>
        <w:rPr>
          <w:rFonts w:hint="default" w:ascii="Times New Roman" w:hAnsi="Times New Roman" w:cs="Times New Roman"/>
          <w:color w:val="auto"/>
          <w:sz w:val="24"/>
          <w:szCs w:val="24"/>
        </w:rPr>
        <w:t xml:space="preserve">3, </w:t>
      </w:r>
      <w:r>
        <w:rPr>
          <w:rFonts w:hint="default" w:ascii="Times New Roman" w:hAnsi="Times New Roman" w:cs="Times New Roman"/>
          <w:color w:val="auto"/>
          <w:sz w:val="24"/>
          <w:szCs w:val="24"/>
        </w:rPr>
        <w:t>GPR34</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JAML</w:t>
      </w:r>
      <w:r>
        <w:rPr>
          <w:rFonts w:hint="default" w:ascii="Times New Roman" w:hAnsi="Times New Roman" w:cs="Times New Roman"/>
          <w:color w:val="auto"/>
          <w:sz w:val="24"/>
          <w:szCs w:val="24"/>
        </w:rPr>
        <w:t>, F</w:t>
      </w:r>
      <w:r>
        <w:rPr>
          <w:rFonts w:hint="default" w:ascii="Times New Roman" w:hAnsi="Times New Roman" w:cs="Times New Roman"/>
          <w:color w:val="auto"/>
          <w:sz w:val="24"/>
          <w:szCs w:val="24"/>
        </w:rPr>
        <w:t xml:space="preserve">). </w:t>
      </w:r>
    </w:p>
    <w:p w14:paraId="047046EB">
      <w:pPr>
        <w:spacing w:line="360" w:lineRule="auto"/>
        <w:rPr>
          <w:rFonts w:hint="default" w:ascii="Times New Roman" w:hAnsi="Times New Roman" w:cs="Times New Roman"/>
          <w:b/>
          <w:bCs/>
          <w:color w:val="auto"/>
          <w:sz w:val="24"/>
          <w:szCs w:val="24"/>
        </w:rPr>
      </w:pPr>
    </w:p>
    <w:p w14:paraId="2F948AFF">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3</w:t>
      </w:r>
      <w:r>
        <w:rPr>
          <w:rFonts w:hint="default" w:ascii="Times New Roman" w:hAnsi="Times New Roman" w:cs="Times New Roman"/>
          <w:b/>
          <w:bCs/>
          <w:color w:val="auto"/>
          <w:sz w:val="24"/>
          <w:szCs w:val="24"/>
        </w:rPr>
        <w:t xml:space="preserve">. DPP9 </w:t>
      </w:r>
      <w:r>
        <w:rPr>
          <w:rFonts w:hint="default" w:ascii="Times New Roman" w:hAnsi="Times New Roman" w:cs="Times New Roman"/>
          <w:b/>
          <w:bCs/>
          <w:color w:val="auto"/>
          <w:sz w:val="24"/>
          <w:szCs w:val="24"/>
        </w:rPr>
        <w:t>reduced</w:t>
      </w:r>
      <w:r>
        <w:rPr>
          <w:rFonts w:hint="default" w:ascii="Times New Roman" w:hAnsi="Times New Roman" w:cs="Times New Roman"/>
          <w:b/>
          <w:bCs/>
          <w:color w:val="auto"/>
          <w:sz w:val="24"/>
          <w:szCs w:val="24"/>
        </w:rPr>
        <w:t xml:space="preserve"> subscapularis muscle injury in mice model </w:t>
      </w:r>
    </w:p>
    <w:p w14:paraId="3EC122F8">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3693795"/>
            <wp:effectExtent l="0" t="0" r="7620" b="1905"/>
            <wp:docPr id="4" name="图片 4"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3"/>
                    <pic:cNvPicPr>
                      <a:picLocks noChangeAspect="1"/>
                    </pic:cNvPicPr>
                  </pic:nvPicPr>
                  <pic:blipFill>
                    <a:blip r:embed="rId6"/>
                    <a:stretch>
                      <a:fillRect/>
                    </a:stretch>
                  </pic:blipFill>
                  <pic:spPr>
                    <a:xfrm>
                      <a:off x="0" y="0"/>
                      <a:ext cx="5269230" cy="3693795"/>
                    </a:xfrm>
                    <a:prstGeom prst="rect">
                      <a:avLst/>
                    </a:prstGeom>
                  </pic:spPr>
                </pic:pic>
              </a:graphicData>
            </a:graphic>
          </wp:inline>
        </w:drawing>
      </w:r>
    </w:p>
    <w:p w14:paraId="4A1E0283">
      <w:pPr>
        <w:spacing w:line="360" w:lineRule="auto"/>
        <w:rPr>
          <w:rFonts w:hint="default" w:ascii="Times New Roman" w:hAnsi="Times New Roman" w:eastAsia="仿宋_GB2312" w:cs="Times New Roman"/>
          <w:color w:val="auto"/>
          <w:sz w:val="24"/>
          <w:szCs w:val="24"/>
        </w:rPr>
      </w:pPr>
      <w:r>
        <w:rPr>
          <w:rFonts w:hint="default" w:ascii="Times New Roman" w:hAnsi="Times New Roman" w:cs="Times New Roman"/>
          <w:color w:val="auto"/>
          <w:kern w:val="0"/>
          <w:sz w:val="24"/>
          <w:szCs w:val="24"/>
        </w:rPr>
        <w:t>Stance width</w:t>
      </w:r>
      <w:r>
        <w:rPr>
          <w:rFonts w:hint="default" w:ascii="Times New Roman" w:hAnsi="Times New Roman" w:cs="Times New Roman"/>
          <w:color w:val="auto"/>
          <w:kern w:val="0"/>
          <w:sz w:val="24"/>
          <w:szCs w:val="24"/>
        </w:rPr>
        <w:t xml:space="preserve"> (A), t</w:t>
      </w:r>
      <w:r>
        <w:rPr>
          <w:rFonts w:hint="default" w:ascii="Times New Roman" w:hAnsi="Times New Roman" w:cs="Times New Roman"/>
          <w:color w:val="auto"/>
          <w:kern w:val="0"/>
          <w:sz w:val="24"/>
          <w:szCs w:val="24"/>
        </w:rPr>
        <w:t>he paw area at peak stance</w:t>
      </w:r>
      <w:r>
        <w:rPr>
          <w:rFonts w:hint="default" w:ascii="Times New Roman" w:hAnsi="Times New Roman" w:cs="Times New Roman"/>
          <w:color w:val="auto"/>
          <w:kern w:val="0"/>
          <w:sz w:val="24"/>
          <w:szCs w:val="24"/>
        </w:rPr>
        <w:t xml:space="preserve"> (B), </w:t>
      </w:r>
      <w:r>
        <w:rPr>
          <w:rFonts w:hint="default" w:ascii="Times New Roman" w:hAnsi="Times New Roman" w:cs="Times New Roman"/>
          <w:color w:val="auto"/>
          <w:kern w:val="0"/>
          <w:sz w:val="24"/>
          <w:szCs w:val="24"/>
        </w:rPr>
        <w:t>Stride length</w:t>
      </w:r>
      <w:r>
        <w:rPr>
          <w:rFonts w:hint="default" w:ascii="Times New Roman" w:hAnsi="Times New Roman" w:cs="Times New Roman"/>
          <w:color w:val="auto"/>
          <w:kern w:val="0"/>
          <w:sz w:val="24"/>
          <w:szCs w:val="24"/>
        </w:rPr>
        <w:t xml:space="preserve"> (C), and</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rPr>
        <w:t>expand</w:t>
      </w:r>
      <w:r>
        <w:rPr>
          <w:rFonts w:hint="default" w:ascii="Times New Roman" w:hAnsi="Times New Roman" w:eastAsia="仿宋_GB2312" w:cs="Times New Roman"/>
          <w:color w:val="auto"/>
          <w:sz w:val="24"/>
          <w:szCs w:val="24"/>
        </w:rPr>
        <w:t xml:space="preserve">ed </w:t>
      </w:r>
      <w:r>
        <w:rPr>
          <w:rFonts w:hint="default" w:ascii="Times New Roman" w:hAnsi="Times New Roman" w:eastAsia="仿宋_GB2312" w:cs="Times New Roman"/>
          <w:color w:val="auto"/>
          <w:sz w:val="24"/>
          <w:szCs w:val="24"/>
        </w:rPr>
        <w:t>Endurance time</w:t>
      </w:r>
      <w:r>
        <w:rPr>
          <w:rFonts w:hint="default" w:ascii="Times New Roman" w:hAnsi="Times New Roman" w:eastAsia="仿宋_GB2312" w:cs="Times New Roman"/>
          <w:color w:val="auto"/>
          <w:sz w:val="24"/>
          <w:szCs w:val="24"/>
        </w:rPr>
        <w:t xml:space="preserve"> (D) and </w:t>
      </w:r>
      <w:r>
        <w:rPr>
          <w:rFonts w:hint="default" w:ascii="Times New Roman" w:hAnsi="Times New Roman" w:eastAsia="仿宋_GB2312" w:cs="Times New Roman"/>
          <w:color w:val="auto"/>
          <w:sz w:val="24"/>
          <w:szCs w:val="24"/>
        </w:rPr>
        <w:t>Fatigue time</w:t>
      </w:r>
      <w:r>
        <w:rPr>
          <w:rFonts w:hint="default" w:ascii="Times New Roman" w:hAnsi="Times New Roman" w:eastAsia="仿宋_GB2312" w:cs="Times New Roman"/>
          <w:color w:val="auto"/>
          <w:sz w:val="24"/>
          <w:szCs w:val="24"/>
        </w:rPr>
        <w:t xml:space="preserve"> (E), </w:t>
      </w:r>
      <w:r>
        <w:rPr>
          <w:rFonts w:hint="default" w:ascii="Times New Roman" w:hAnsi="Times New Roman" w:cs="Times New Roman"/>
          <w:color w:val="auto"/>
          <w:sz w:val="24"/>
          <w:szCs w:val="24"/>
        </w:rPr>
        <w:t>S</w:t>
      </w:r>
      <w:r>
        <w:rPr>
          <w:rFonts w:hint="default" w:ascii="Times New Roman" w:hAnsi="Times New Roman" w:cs="Times New Roman"/>
          <w:color w:val="auto"/>
          <w:sz w:val="24"/>
          <w:szCs w:val="24"/>
        </w:rPr>
        <w:t>ubscapularis muscle injury</w:t>
      </w:r>
      <w:r>
        <w:rPr>
          <w:rFonts w:hint="default" w:ascii="Times New Roman" w:hAnsi="Times New Roman" w:cs="Times New Roman"/>
          <w:color w:val="auto"/>
          <w:sz w:val="24"/>
          <w:szCs w:val="24"/>
        </w:rPr>
        <w:t xml:space="preserve"> (HE and Masson staining) (F, G), </w:t>
      </w:r>
      <w:bookmarkStart w:id="168" w:name="OLE_LINK259"/>
      <w:bookmarkStart w:id="169" w:name="OLE_LINK216"/>
      <w:r>
        <w:rPr>
          <w:rFonts w:hint="default" w:ascii="Times New Roman" w:hAnsi="Times New Roman" w:cs="Times New Roman"/>
          <w:color w:val="auto"/>
          <w:kern w:val="0"/>
          <w:sz w:val="24"/>
          <w:szCs w:val="24"/>
        </w:rPr>
        <w:t>ACACA</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C</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EBPa</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FASN</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PLIN1</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PPARγ</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shd w:val="clear" w:color="auto" w:fill="FFFFFF"/>
        </w:rPr>
        <w:t>mRNA expression</w:t>
      </w:r>
      <w:r>
        <w:rPr>
          <w:rFonts w:hint="default" w:ascii="Times New Roman" w:hAnsi="Times New Roman" w:cs="Times New Roman"/>
          <w:color w:val="auto"/>
          <w:kern w:val="0"/>
          <w:sz w:val="24"/>
          <w:szCs w:val="24"/>
          <w:shd w:val="clear" w:color="auto" w:fill="FFFFFF"/>
        </w:rPr>
        <w:t xml:space="preserve"> (H). </w:t>
      </w:r>
    </w:p>
    <w:bookmarkEnd w:id="168"/>
    <w:bookmarkEnd w:id="169"/>
    <w:p w14:paraId="5E238807">
      <w:pPr>
        <w:spacing w:line="360" w:lineRule="auto"/>
        <w:rPr>
          <w:rFonts w:hint="default" w:ascii="Times New Roman" w:hAnsi="Times New Roman" w:cs="Times New Roman"/>
          <w:bCs/>
          <w:color w:val="auto"/>
          <w:sz w:val="24"/>
          <w:szCs w:val="24"/>
        </w:rPr>
      </w:pPr>
      <w:bookmarkStart w:id="170" w:name="OLE_LINK224"/>
      <w:bookmarkStart w:id="171" w:name="OLE_LINK226"/>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5</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1</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bookmarkEnd w:id="170"/>
    <w:bookmarkEnd w:id="171"/>
    <w:p w14:paraId="37C9AD82">
      <w:pPr>
        <w:spacing w:line="360" w:lineRule="auto"/>
        <w:rPr>
          <w:rFonts w:hint="default" w:ascii="Times New Roman" w:hAnsi="Times New Roman" w:cs="Times New Roman"/>
          <w:b/>
          <w:bCs/>
          <w:color w:val="auto"/>
          <w:sz w:val="24"/>
          <w:szCs w:val="24"/>
        </w:rPr>
      </w:pPr>
    </w:p>
    <w:p w14:paraId="56D3B7C1">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4</w:t>
      </w:r>
      <w:r>
        <w:rPr>
          <w:rFonts w:hint="default" w:ascii="Times New Roman" w:hAnsi="Times New Roman" w:cs="Times New Roman"/>
          <w:b/>
          <w:bCs/>
          <w:color w:val="auto"/>
          <w:sz w:val="24"/>
          <w:szCs w:val="24"/>
        </w:rPr>
        <w:t xml:space="preserve">. DPP9 </w:t>
      </w:r>
      <w:r>
        <w:rPr>
          <w:rFonts w:hint="default" w:ascii="Times New Roman" w:hAnsi="Times New Roman" w:cs="Times New Roman"/>
          <w:b/>
          <w:bCs/>
          <w:color w:val="auto"/>
          <w:sz w:val="24"/>
          <w:szCs w:val="24"/>
        </w:rPr>
        <w:t>reduced</w:t>
      </w:r>
      <w:r>
        <w:rPr>
          <w:rFonts w:hint="default" w:ascii="Times New Roman" w:hAnsi="Times New Roman" w:cs="Times New Roman"/>
          <w:b/>
          <w:bCs/>
          <w:color w:val="auto"/>
          <w:sz w:val="24"/>
          <w:szCs w:val="24"/>
        </w:rPr>
        <w:t xml:space="preserve"> subscapularis muscle injury in vitro model </w:t>
      </w:r>
    </w:p>
    <w:p w14:paraId="23A6AB5E">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3612515"/>
            <wp:effectExtent l="0" t="0" r="7620" b="6985"/>
            <wp:docPr id="5" name="图片 5"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4"/>
                    <pic:cNvPicPr>
                      <a:picLocks noChangeAspect="1"/>
                    </pic:cNvPicPr>
                  </pic:nvPicPr>
                  <pic:blipFill>
                    <a:blip r:embed="rId7"/>
                    <a:stretch>
                      <a:fillRect/>
                    </a:stretch>
                  </pic:blipFill>
                  <pic:spPr>
                    <a:xfrm>
                      <a:off x="0" y="0"/>
                      <a:ext cx="5269230" cy="3612515"/>
                    </a:xfrm>
                    <a:prstGeom prst="rect">
                      <a:avLst/>
                    </a:prstGeom>
                  </pic:spPr>
                </pic:pic>
              </a:graphicData>
            </a:graphic>
          </wp:inline>
        </w:drawing>
      </w:r>
    </w:p>
    <w:p w14:paraId="329BCE08">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DPP9 expression (A</w:t>
      </w:r>
      <w:r>
        <w:rPr>
          <w:rFonts w:hint="default" w:ascii="Times New Roman" w:hAnsi="Times New Roman" w:eastAsia="宋体" w:cs="Times New Roman"/>
          <w:color w:val="auto"/>
          <w:kern w:val="0"/>
          <w:sz w:val="24"/>
          <w:szCs w:val="24"/>
        </w:rPr>
        <w:t>, B</w:t>
      </w:r>
      <w:r>
        <w:rPr>
          <w:rFonts w:hint="default" w:ascii="Times New Roman" w:hAnsi="Times New Roman" w:eastAsia="宋体" w:cs="Times New Roman"/>
          <w:color w:val="auto"/>
          <w:kern w:val="0"/>
          <w:sz w:val="24"/>
          <w:szCs w:val="24"/>
        </w:rPr>
        <w:t xml:space="preserve">), </w:t>
      </w:r>
    </w:p>
    <w:p w14:paraId="2C5DEDA8">
      <w:pPr>
        <w:spacing w:line="360" w:lineRule="auto"/>
        <w:rPr>
          <w:rFonts w:hint="default" w:ascii="Times New Roman" w:hAnsi="Times New Roman" w:eastAsia="仿宋_GB2312" w:cs="Times New Roman"/>
          <w:color w:val="auto"/>
          <w:sz w:val="24"/>
          <w:szCs w:val="24"/>
        </w:rPr>
      </w:pPr>
      <w:bookmarkStart w:id="172" w:name="OLE_LINK219"/>
      <w:bookmarkStart w:id="173" w:name="OLE_LINK220"/>
      <w:r>
        <w:rPr>
          <w:rFonts w:hint="default" w:ascii="Times New Roman" w:hAnsi="Times New Roman" w:cs="Times New Roman"/>
          <w:color w:val="auto"/>
          <w:kern w:val="0"/>
          <w:sz w:val="24"/>
          <w:szCs w:val="24"/>
        </w:rPr>
        <w:t xml:space="preserve">ACACA/C/EBPa/FASN/PLIN1/PPARγ </w:t>
      </w:r>
      <w:r>
        <w:rPr>
          <w:rFonts w:hint="default" w:ascii="Times New Roman" w:hAnsi="Times New Roman" w:cs="Times New Roman"/>
          <w:color w:val="auto"/>
          <w:kern w:val="0"/>
          <w:sz w:val="24"/>
          <w:szCs w:val="24"/>
          <w:shd w:val="clear" w:color="auto" w:fill="FFFFFF"/>
        </w:rPr>
        <w:t>mRNA expression (</w:t>
      </w:r>
      <w:r>
        <w:rPr>
          <w:rFonts w:hint="default" w:ascii="Times New Roman" w:hAnsi="Times New Roman" w:cs="Times New Roman"/>
          <w:color w:val="auto"/>
          <w:kern w:val="0"/>
          <w:sz w:val="24"/>
          <w:szCs w:val="24"/>
          <w:shd w:val="clear" w:color="auto" w:fill="FFFFFF"/>
        </w:rPr>
        <w:t>C, D, E, F, G</w:t>
      </w:r>
      <w:r>
        <w:rPr>
          <w:rFonts w:hint="default" w:ascii="Times New Roman" w:hAnsi="Times New Roman" w:cs="Times New Roman"/>
          <w:color w:val="auto"/>
          <w:kern w:val="0"/>
          <w:sz w:val="24"/>
          <w:szCs w:val="24"/>
          <w:shd w:val="clear" w:color="auto" w:fill="FFFFFF"/>
        </w:rPr>
        <w:t>)</w:t>
      </w:r>
      <w:bookmarkEnd w:id="172"/>
      <w:bookmarkEnd w:id="173"/>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eastAsia="宋体" w:cs="Times New Roman"/>
          <w:color w:val="auto"/>
          <w:kern w:val="0"/>
          <w:sz w:val="24"/>
          <w:szCs w:val="24"/>
        </w:rPr>
        <w:t>in vitro model by DPP9 up-regulation;</w:t>
      </w:r>
    </w:p>
    <w:p w14:paraId="4D45CC96">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kern w:val="0"/>
          <w:sz w:val="24"/>
          <w:szCs w:val="24"/>
        </w:rPr>
        <w:t xml:space="preserve">ACACA/C/EBPa/FASN/PLIN1/PPARγ </w:t>
      </w:r>
      <w:r>
        <w:rPr>
          <w:rFonts w:hint="default" w:ascii="Times New Roman" w:hAnsi="Times New Roman" w:cs="Times New Roman"/>
          <w:color w:val="auto"/>
          <w:kern w:val="0"/>
          <w:sz w:val="24"/>
          <w:szCs w:val="24"/>
          <w:shd w:val="clear" w:color="auto" w:fill="FFFFFF"/>
        </w:rPr>
        <w:t>mRNA expression (H</w:t>
      </w:r>
      <w:r>
        <w:rPr>
          <w:rFonts w:hint="default" w:ascii="Times New Roman" w:hAnsi="Times New Roman" w:cs="Times New Roman"/>
          <w:color w:val="auto"/>
          <w:kern w:val="0"/>
          <w:sz w:val="24"/>
          <w:szCs w:val="24"/>
          <w:shd w:val="clear" w:color="auto" w:fill="FFFFFF"/>
        </w:rPr>
        <w:t>, I, J, K, L</w:t>
      </w:r>
      <w:r>
        <w:rPr>
          <w:rFonts w:hint="default" w:ascii="Times New Roman" w:hAnsi="Times New Roman" w:cs="Times New Roman"/>
          <w:color w:val="auto"/>
          <w:kern w:val="0"/>
          <w:sz w:val="24"/>
          <w:szCs w:val="24"/>
          <w:shd w:val="clear" w:color="auto" w:fill="FFFFFF"/>
        </w:rPr>
        <w:t>)</w:t>
      </w:r>
      <w:r>
        <w:rPr>
          <w:rFonts w:hint="default" w:ascii="Times New Roman" w:hAnsi="Times New Roman" w:eastAsia="宋体" w:cs="Times New Roman"/>
          <w:color w:val="auto"/>
          <w:kern w:val="0"/>
          <w:sz w:val="24"/>
          <w:szCs w:val="24"/>
        </w:rPr>
        <w:t xml:space="preserve"> in vitro model by si-DPP9;</w:t>
      </w:r>
    </w:p>
    <w:p w14:paraId="3EAD2AE5">
      <w:pPr>
        <w:spacing w:line="360" w:lineRule="auto"/>
        <w:rPr>
          <w:rFonts w:hint="default" w:ascii="Times New Roman" w:hAnsi="Times New Roman" w:cs="Times New Roman"/>
          <w:bCs/>
          <w:color w:val="auto"/>
          <w:sz w:val="24"/>
          <w:szCs w:val="24"/>
        </w:rPr>
      </w:pP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0.01;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p w14:paraId="608DD40B">
      <w:pPr>
        <w:spacing w:line="360" w:lineRule="auto"/>
        <w:rPr>
          <w:rFonts w:hint="default" w:ascii="Times New Roman" w:hAnsi="Times New Roman" w:cs="Times New Roman"/>
          <w:b/>
          <w:bCs/>
          <w:color w:val="auto"/>
          <w:sz w:val="24"/>
          <w:szCs w:val="24"/>
        </w:rPr>
      </w:pPr>
      <w:r>
        <w:rPr>
          <w:rFonts w:hint="default" w:ascii="Times New Roman" w:hAnsi="Times New Roman" w:eastAsia="宋体" w:cs="Times New Roman"/>
          <w:color w:val="auto"/>
          <w:kern w:val="0"/>
          <w:sz w:val="24"/>
          <w:szCs w:val="24"/>
        </w:rPr>
        <w:t xml:space="preserve"> </w:t>
      </w:r>
    </w:p>
    <w:p w14:paraId="3D7A200E">
      <w:pPr>
        <w:spacing w:line="360" w:lineRule="auto"/>
        <w:rPr>
          <w:rFonts w:hint="default" w:ascii="Times New Roman" w:hAnsi="Times New Roman" w:cs="Times New Roman"/>
          <w:b/>
          <w:bCs/>
          <w:color w:val="auto"/>
          <w:sz w:val="24"/>
          <w:szCs w:val="24"/>
        </w:rPr>
      </w:pPr>
      <w:bookmarkStart w:id="174" w:name="OLE_LINK221"/>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5</w:t>
      </w:r>
      <w:r>
        <w:rPr>
          <w:rFonts w:hint="default" w:ascii="Times New Roman" w:hAnsi="Times New Roman" w:cs="Times New Roman"/>
          <w:b/>
          <w:bCs/>
          <w:color w:val="auto"/>
          <w:sz w:val="24"/>
          <w:szCs w:val="24"/>
        </w:rPr>
        <w:t>. DPP9 reduced inflammation in model of subscapularis muscle injury</w:t>
      </w:r>
    </w:p>
    <w:p w14:paraId="61208B4B">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4044950"/>
            <wp:effectExtent l="0" t="0" r="7620" b="12700"/>
            <wp:docPr id="6" name="图片 6"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5"/>
                    <pic:cNvPicPr>
                      <a:picLocks noChangeAspect="1"/>
                    </pic:cNvPicPr>
                  </pic:nvPicPr>
                  <pic:blipFill>
                    <a:blip r:embed="rId8"/>
                    <a:stretch>
                      <a:fillRect/>
                    </a:stretch>
                  </pic:blipFill>
                  <pic:spPr>
                    <a:xfrm>
                      <a:off x="0" y="0"/>
                      <a:ext cx="5269230" cy="4044950"/>
                    </a:xfrm>
                    <a:prstGeom prst="rect">
                      <a:avLst/>
                    </a:prstGeom>
                  </pic:spPr>
                </pic:pic>
              </a:graphicData>
            </a:graphic>
          </wp:inline>
        </w:drawing>
      </w:r>
    </w:p>
    <w:bookmarkEnd w:id="174"/>
    <w:p w14:paraId="28BF209D">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I</w:t>
      </w:r>
      <w:r>
        <w:rPr>
          <w:rFonts w:hint="default" w:ascii="Times New Roman" w:hAnsi="Times New Roman" w:eastAsia="宋体" w:cs="Times New Roman"/>
          <w:color w:val="auto"/>
          <w:kern w:val="0"/>
          <w:sz w:val="24"/>
          <w:szCs w:val="24"/>
        </w:rPr>
        <w:t xml:space="preserve">nflammation (IL-1β, IL-6, TNFα and INF-γ, </w:t>
      </w:r>
      <w:r>
        <w:rPr>
          <w:rFonts w:hint="default" w:ascii="Times New Roman" w:hAnsi="Times New Roman" w:eastAsia="宋体" w:cs="Times New Roman"/>
          <w:color w:val="auto"/>
          <w:kern w:val="0"/>
          <w:sz w:val="24"/>
          <w:szCs w:val="24"/>
        </w:rPr>
        <w:t>A</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in mice model by </w:t>
      </w:r>
      <w:r>
        <w:rPr>
          <w:rFonts w:hint="default" w:ascii="Times New Roman" w:hAnsi="Times New Roman" w:eastAsia="宋体" w:cs="Times New Roman"/>
          <w:color w:val="auto"/>
          <w:kern w:val="0"/>
          <w:sz w:val="24"/>
          <w:szCs w:val="24"/>
        </w:rPr>
        <w:t>DPP9 up-regulation;</w:t>
      </w:r>
    </w:p>
    <w:p w14:paraId="43A92AF4">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I</w:t>
      </w:r>
      <w:r>
        <w:rPr>
          <w:rFonts w:hint="default" w:ascii="Times New Roman" w:hAnsi="Times New Roman" w:eastAsia="宋体" w:cs="Times New Roman"/>
          <w:color w:val="auto"/>
          <w:kern w:val="0"/>
          <w:sz w:val="24"/>
          <w:szCs w:val="24"/>
        </w:rPr>
        <w:t xml:space="preserve">nflammation (IL-1β, IL-6, TNFα and INF-γ, </w:t>
      </w:r>
      <w:r>
        <w:rPr>
          <w:rFonts w:hint="default" w:ascii="Times New Roman" w:hAnsi="Times New Roman" w:eastAsia="宋体" w:cs="Times New Roman"/>
          <w:color w:val="auto"/>
          <w:kern w:val="0"/>
          <w:sz w:val="24"/>
          <w:szCs w:val="24"/>
        </w:rPr>
        <w:t>B</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in </w:t>
      </w:r>
      <w:bookmarkStart w:id="175" w:name="OLE_LINK235"/>
      <w:r>
        <w:rPr>
          <w:rFonts w:hint="default" w:ascii="Times New Roman" w:hAnsi="Times New Roman" w:eastAsia="宋体" w:cs="Times New Roman"/>
          <w:color w:val="auto"/>
          <w:kern w:val="0"/>
          <w:sz w:val="24"/>
          <w:szCs w:val="24"/>
        </w:rPr>
        <w:t>vitro</w:t>
      </w:r>
      <w:bookmarkEnd w:id="175"/>
      <w:r>
        <w:rPr>
          <w:rFonts w:hint="default" w:ascii="Times New Roman" w:hAnsi="Times New Roman" w:eastAsia="宋体" w:cs="Times New Roman"/>
          <w:color w:val="auto"/>
          <w:kern w:val="0"/>
          <w:sz w:val="24"/>
          <w:szCs w:val="24"/>
        </w:rPr>
        <w:t xml:space="preserve"> model by </w:t>
      </w:r>
      <w:r>
        <w:rPr>
          <w:rFonts w:hint="default" w:ascii="Times New Roman" w:hAnsi="Times New Roman" w:eastAsia="宋体" w:cs="Times New Roman"/>
          <w:color w:val="auto"/>
          <w:kern w:val="0"/>
          <w:sz w:val="24"/>
          <w:szCs w:val="24"/>
        </w:rPr>
        <w:t>DPP9 up-regulation;</w:t>
      </w:r>
    </w:p>
    <w:p w14:paraId="2AD82F35">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I</w:t>
      </w:r>
      <w:r>
        <w:rPr>
          <w:rFonts w:hint="default" w:ascii="Times New Roman" w:hAnsi="Times New Roman" w:eastAsia="宋体" w:cs="Times New Roman"/>
          <w:color w:val="auto"/>
          <w:kern w:val="0"/>
          <w:sz w:val="24"/>
          <w:szCs w:val="24"/>
        </w:rPr>
        <w:t xml:space="preserve">nflammation (IL-1β, IL-6, TNFα and INF-γ, </w:t>
      </w:r>
      <w:r>
        <w:rPr>
          <w:rFonts w:hint="default" w:ascii="Times New Roman" w:hAnsi="Times New Roman" w:eastAsia="宋体" w:cs="Times New Roman"/>
          <w:color w:val="auto"/>
          <w:kern w:val="0"/>
          <w:sz w:val="24"/>
          <w:szCs w:val="24"/>
        </w:rPr>
        <w:t>C</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in vitro model by </w:t>
      </w:r>
      <w:r>
        <w:rPr>
          <w:rFonts w:hint="default" w:ascii="Times New Roman" w:hAnsi="Times New Roman" w:eastAsia="宋体" w:cs="Times New Roman"/>
          <w:color w:val="auto"/>
          <w:kern w:val="0"/>
          <w:sz w:val="24"/>
          <w:szCs w:val="24"/>
        </w:rPr>
        <w:t xml:space="preserve">DPP9 </w:t>
      </w:r>
      <w:r>
        <w:rPr>
          <w:rFonts w:hint="default" w:ascii="Times New Roman" w:hAnsi="Times New Roman" w:eastAsia="宋体" w:cs="Times New Roman"/>
          <w:color w:val="auto"/>
          <w:kern w:val="0"/>
          <w:sz w:val="24"/>
          <w:szCs w:val="24"/>
        </w:rPr>
        <w:t>down</w:t>
      </w:r>
      <w:r>
        <w:rPr>
          <w:rFonts w:hint="default" w:ascii="Times New Roman" w:hAnsi="Times New Roman" w:eastAsia="宋体" w:cs="Times New Roman"/>
          <w:color w:val="auto"/>
          <w:kern w:val="0"/>
          <w:sz w:val="24"/>
          <w:szCs w:val="24"/>
        </w:rPr>
        <w:t>-regulation;</w:t>
      </w:r>
    </w:p>
    <w:p w14:paraId="1E21805A">
      <w:pPr>
        <w:spacing w:line="360" w:lineRule="auto"/>
        <w:rPr>
          <w:rFonts w:hint="default" w:ascii="Times New Roman" w:hAnsi="Times New Roman" w:cs="Times New Roman"/>
          <w:bCs/>
          <w:color w:val="auto"/>
          <w:sz w:val="24"/>
          <w:szCs w:val="24"/>
        </w:rPr>
      </w:pPr>
      <w:bookmarkStart w:id="176" w:name="OLE_LINK237"/>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5</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1</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bookmarkEnd w:id="176"/>
    <w:p w14:paraId="7C5E5860">
      <w:pPr>
        <w:spacing w:line="360" w:lineRule="auto"/>
        <w:rPr>
          <w:rFonts w:hint="default" w:ascii="Times New Roman" w:hAnsi="Times New Roman" w:cs="Times New Roman"/>
          <w:b/>
          <w:bCs/>
          <w:color w:val="auto"/>
          <w:sz w:val="24"/>
          <w:szCs w:val="24"/>
        </w:rPr>
      </w:pPr>
    </w:p>
    <w:p w14:paraId="22BD517F">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6</w:t>
      </w:r>
      <w:r>
        <w:rPr>
          <w:rFonts w:hint="default" w:ascii="Times New Roman" w:hAnsi="Times New Roman" w:cs="Times New Roman"/>
          <w:b/>
          <w:bCs/>
          <w:color w:val="auto"/>
          <w:sz w:val="24"/>
          <w:szCs w:val="24"/>
        </w:rPr>
        <w:t>. DPP9 reduced ROS-induced oxidation in model of subscapularis muscle injury</w:t>
      </w:r>
    </w:p>
    <w:p w14:paraId="249B02AC">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5346065"/>
            <wp:effectExtent l="0" t="0" r="7620" b="6985"/>
            <wp:docPr id="7" name="图片 7"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6"/>
                    <pic:cNvPicPr>
                      <a:picLocks noChangeAspect="1"/>
                    </pic:cNvPicPr>
                  </pic:nvPicPr>
                  <pic:blipFill>
                    <a:blip r:embed="rId9"/>
                    <a:stretch>
                      <a:fillRect/>
                    </a:stretch>
                  </pic:blipFill>
                  <pic:spPr>
                    <a:xfrm>
                      <a:off x="0" y="0"/>
                      <a:ext cx="5269230" cy="5346065"/>
                    </a:xfrm>
                    <a:prstGeom prst="rect">
                      <a:avLst/>
                    </a:prstGeom>
                  </pic:spPr>
                </pic:pic>
              </a:graphicData>
            </a:graphic>
          </wp:inline>
        </w:drawing>
      </w:r>
    </w:p>
    <w:p w14:paraId="6A92DE18">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4-HNE</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CAT</w:t>
      </w:r>
      <w:r>
        <w:rPr>
          <w:rFonts w:hint="default" w:ascii="Times New Roman" w:hAnsi="Times New Roman" w:eastAsia="宋体" w:cs="Times New Roman"/>
          <w:color w:val="auto"/>
          <w:kern w:val="0"/>
          <w:sz w:val="24"/>
          <w:szCs w:val="24"/>
        </w:rPr>
        <w:t>/GSH-PX/</w:t>
      </w:r>
      <w:r>
        <w:rPr>
          <w:rFonts w:hint="default" w:ascii="Times New Roman" w:hAnsi="Times New Roman" w:eastAsia="宋体" w:cs="Times New Roman"/>
          <w:color w:val="auto"/>
          <w:kern w:val="0"/>
          <w:sz w:val="24"/>
          <w:szCs w:val="24"/>
        </w:rPr>
        <w:t>SOD</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MDA levels</w:t>
      </w:r>
      <w:r>
        <w:rPr>
          <w:rFonts w:hint="default" w:ascii="Times New Roman" w:hAnsi="Times New Roman" w:eastAsia="宋体" w:cs="Times New Roman"/>
          <w:color w:val="auto"/>
          <w:kern w:val="0"/>
          <w:sz w:val="24"/>
          <w:szCs w:val="24"/>
        </w:rPr>
        <w:t xml:space="preserve"> (A) in mice model by </w:t>
      </w:r>
      <w:r>
        <w:rPr>
          <w:rFonts w:hint="default" w:ascii="Times New Roman" w:hAnsi="Times New Roman" w:eastAsia="宋体" w:cs="Times New Roman"/>
          <w:color w:val="auto"/>
          <w:kern w:val="0"/>
          <w:sz w:val="24"/>
          <w:szCs w:val="24"/>
        </w:rPr>
        <w:t>DPP9 up-regulation;</w:t>
      </w:r>
    </w:p>
    <w:p w14:paraId="3817F391">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4-HNE</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CAT</w:t>
      </w:r>
      <w:r>
        <w:rPr>
          <w:rFonts w:hint="default" w:ascii="Times New Roman" w:hAnsi="Times New Roman" w:eastAsia="宋体" w:cs="Times New Roman"/>
          <w:color w:val="auto"/>
          <w:kern w:val="0"/>
          <w:sz w:val="24"/>
          <w:szCs w:val="24"/>
        </w:rPr>
        <w:t>/GSH-PX/</w:t>
      </w:r>
      <w:r>
        <w:rPr>
          <w:rFonts w:hint="default" w:ascii="Times New Roman" w:hAnsi="Times New Roman" w:eastAsia="宋体" w:cs="Times New Roman"/>
          <w:color w:val="auto"/>
          <w:kern w:val="0"/>
          <w:sz w:val="24"/>
          <w:szCs w:val="24"/>
        </w:rPr>
        <w:t>SOD</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levels</w:t>
      </w:r>
      <w:r>
        <w:rPr>
          <w:rFonts w:hint="default" w:ascii="Times New Roman" w:hAnsi="Times New Roman" w:eastAsia="宋体" w:cs="Times New Roman"/>
          <w:color w:val="auto"/>
          <w:kern w:val="0"/>
          <w:sz w:val="24"/>
          <w:szCs w:val="24"/>
        </w:rPr>
        <w:t xml:space="preserve"> (B), MDA/ROS levels (C) in vitro model by </w:t>
      </w:r>
      <w:r>
        <w:rPr>
          <w:rFonts w:hint="default" w:ascii="Times New Roman" w:hAnsi="Times New Roman" w:eastAsia="宋体" w:cs="Times New Roman"/>
          <w:color w:val="auto"/>
          <w:kern w:val="0"/>
          <w:sz w:val="24"/>
          <w:szCs w:val="24"/>
        </w:rPr>
        <w:t>DPP9 up-regulation;</w:t>
      </w:r>
    </w:p>
    <w:p w14:paraId="5EBF414F">
      <w:pPr>
        <w:spacing w:line="360" w:lineRule="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4-HNE</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CAT</w:t>
      </w:r>
      <w:r>
        <w:rPr>
          <w:rFonts w:hint="default" w:ascii="Times New Roman" w:hAnsi="Times New Roman" w:eastAsia="宋体" w:cs="Times New Roman"/>
          <w:color w:val="auto"/>
          <w:kern w:val="0"/>
          <w:sz w:val="24"/>
          <w:szCs w:val="24"/>
        </w:rPr>
        <w:t>/GSH-PX/</w:t>
      </w:r>
      <w:r>
        <w:rPr>
          <w:rFonts w:hint="default" w:ascii="Times New Roman" w:hAnsi="Times New Roman" w:eastAsia="宋体" w:cs="Times New Roman"/>
          <w:color w:val="auto"/>
          <w:kern w:val="0"/>
          <w:sz w:val="24"/>
          <w:szCs w:val="24"/>
        </w:rPr>
        <w:t>SOD</w:t>
      </w:r>
      <w:r>
        <w:rPr>
          <w:rFonts w:hint="default" w:ascii="Times New Roman" w:hAnsi="Times New Roman" w:eastAsia="宋体" w:cs="Times New Roman"/>
          <w:color w:val="auto"/>
          <w:kern w:val="0"/>
          <w:sz w:val="24"/>
          <w:szCs w:val="24"/>
        </w:rPr>
        <w:t xml:space="preserve"> </w:t>
      </w:r>
      <w:r>
        <w:rPr>
          <w:rFonts w:hint="default" w:ascii="Times New Roman" w:hAnsi="Times New Roman" w:eastAsia="宋体" w:cs="Times New Roman"/>
          <w:color w:val="auto"/>
          <w:kern w:val="0"/>
          <w:sz w:val="24"/>
          <w:szCs w:val="24"/>
        </w:rPr>
        <w:t>levels</w:t>
      </w:r>
      <w:r>
        <w:rPr>
          <w:rFonts w:hint="default" w:ascii="Times New Roman" w:hAnsi="Times New Roman" w:eastAsia="宋体" w:cs="Times New Roman"/>
          <w:color w:val="auto"/>
          <w:kern w:val="0"/>
          <w:sz w:val="24"/>
          <w:szCs w:val="24"/>
        </w:rPr>
        <w:t xml:space="preserve"> (D), MDA/ROS levels (E) in vitro model by </w:t>
      </w:r>
      <w:r>
        <w:rPr>
          <w:rFonts w:hint="default" w:ascii="Times New Roman" w:hAnsi="Times New Roman" w:eastAsia="宋体" w:cs="Times New Roman"/>
          <w:color w:val="auto"/>
          <w:kern w:val="0"/>
          <w:sz w:val="24"/>
          <w:szCs w:val="24"/>
        </w:rPr>
        <w:t xml:space="preserve">DPP9 </w:t>
      </w:r>
      <w:r>
        <w:rPr>
          <w:rFonts w:hint="default" w:ascii="Times New Roman" w:hAnsi="Times New Roman" w:eastAsia="宋体" w:cs="Times New Roman"/>
          <w:color w:val="auto"/>
          <w:kern w:val="0"/>
          <w:sz w:val="24"/>
          <w:szCs w:val="24"/>
        </w:rPr>
        <w:t>down</w:t>
      </w:r>
      <w:r>
        <w:rPr>
          <w:rFonts w:hint="default" w:ascii="Times New Roman" w:hAnsi="Times New Roman" w:eastAsia="宋体" w:cs="Times New Roman"/>
          <w:color w:val="auto"/>
          <w:kern w:val="0"/>
          <w:sz w:val="24"/>
          <w:szCs w:val="24"/>
        </w:rPr>
        <w:t>-regulation;</w:t>
      </w:r>
    </w:p>
    <w:p w14:paraId="4102918F">
      <w:pPr>
        <w:spacing w:line="360" w:lineRule="auto"/>
        <w:rPr>
          <w:rFonts w:hint="default" w:ascii="Times New Roman" w:hAnsi="Times New Roman" w:cs="Times New Roman"/>
          <w:bCs/>
          <w:color w:val="auto"/>
          <w:sz w:val="24"/>
          <w:szCs w:val="24"/>
        </w:rPr>
      </w:pPr>
      <w:bookmarkStart w:id="177" w:name="OLE_LINK238"/>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P &lt; 0.0</w:t>
      </w:r>
      <w:r>
        <w:rPr>
          <w:rFonts w:hint="default" w:ascii="Times New Roman" w:hAnsi="Times New Roman" w:cs="Times New Roman"/>
          <w:color w:val="auto"/>
          <w:kern w:val="0"/>
          <w:sz w:val="24"/>
          <w:szCs w:val="24"/>
          <w:shd w:val="clear" w:color="auto" w:fill="FFFFFF"/>
        </w:rPr>
        <w:t>1</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bookmarkEnd w:id="177"/>
    <w:p w14:paraId="1AACC3E6">
      <w:pPr>
        <w:spacing w:line="360" w:lineRule="auto"/>
        <w:rPr>
          <w:rFonts w:hint="default" w:ascii="Times New Roman" w:hAnsi="Times New Roman" w:cs="Times New Roman"/>
          <w:b/>
          <w:bCs/>
          <w:color w:val="auto"/>
          <w:sz w:val="24"/>
          <w:szCs w:val="24"/>
        </w:rPr>
      </w:pPr>
    </w:p>
    <w:p w14:paraId="1FDBA2DC">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7</w:t>
      </w:r>
      <w:r>
        <w:rPr>
          <w:rFonts w:hint="default" w:ascii="Times New Roman" w:hAnsi="Times New Roman" w:cs="Times New Roman"/>
          <w:b/>
          <w:bCs/>
          <w:color w:val="auto"/>
          <w:sz w:val="24"/>
          <w:szCs w:val="24"/>
        </w:rPr>
        <w:t>. DPP9 reduced mitochondrial damage in model of subscapularis muscle injury</w:t>
      </w:r>
    </w:p>
    <w:p w14:paraId="29966961">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3179445"/>
            <wp:effectExtent l="0" t="0" r="7620" b="1905"/>
            <wp:docPr id="8" name="图片 8"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7"/>
                    <pic:cNvPicPr>
                      <a:picLocks noChangeAspect="1"/>
                    </pic:cNvPicPr>
                  </pic:nvPicPr>
                  <pic:blipFill>
                    <a:blip r:embed="rId10"/>
                    <a:stretch>
                      <a:fillRect/>
                    </a:stretch>
                  </pic:blipFill>
                  <pic:spPr>
                    <a:xfrm>
                      <a:off x="0" y="0"/>
                      <a:ext cx="5269230" cy="3179445"/>
                    </a:xfrm>
                    <a:prstGeom prst="rect">
                      <a:avLst/>
                    </a:prstGeom>
                  </pic:spPr>
                </pic:pic>
              </a:graphicData>
            </a:graphic>
          </wp:inline>
        </w:drawing>
      </w:r>
    </w:p>
    <w:p w14:paraId="3851BC65">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kern w:val="0"/>
          <w:sz w:val="24"/>
          <w:szCs w:val="24"/>
        </w:rPr>
        <w:t xml:space="preserve">Mitochondria CoCl2 levels </w:t>
      </w:r>
      <w:r>
        <w:rPr>
          <w:rFonts w:hint="default" w:ascii="Times New Roman" w:hAnsi="Times New Roman" w:cs="Times New Roman"/>
          <w:color w:val="auto"/>
          <w:sz w:val="24"/>
          <w:szCs w:val="24"/>
        </w:rPr>
        <w:t>(A),</w:t>
      </w:r>
      <w:r>
        <w:rPr>
          <w:rFonts w:hint="default" w:ascii="Times New Roman" w:hAnsi="Times New Roman" w:cs="Times New Roman"/>
          <w:b/>
          <w:bCs/>
          <w:color w:val="auto"/>
          <w:sz w:val="24"/>
          <w:szCs w:val="24"/>
        </w:rPr>
        <w:t xml:space="preserve"> </w:t>
      </w:r>
      <w:r>
        <w:rPr>
          <w:rFonts w:hint="default" w:ascii="Times New Roman" w:hAnsi="Times New Roman" w:cs="Times New Roman"/>
          <w:color w:val="auto"/>
          <w:sz w:val="24"/>
          <w:szCs w:val="24"/>
        </w:rPr>
        <w:t xml:space="preserve">JC-1 assay (B) in vitro model by DPP9 up-regulation;   </w:t>
      </w:r>
    </w:p>
    <w:p w14:paraId="54A3A329">
      <w:pPr>
        <w:spacing w:line="360" w:lineRule="auto"/>
        <w:rPr>
          <w:rFonts w:hint="default" w:ascii="Times New Roman" w:hAnsi="Times New Roman" w:cs="Times New Roman"/>
          <w:b/>
          <w:bCs/>
          <w:color w:val="auto"/>
          <w:sz w:val="24"/>
          <w:szCs w:val="24"/>
        </w:rPr>
      </w:pPr>
      <w:r>
        <w:rPr>
          <w:rFonts w:hint="default" w:ascii="Times New Roman" w:hAnsi="Times New Roman" w:cs="Times New Roman"/>
          <w:color w:val="auto"/>
          <w:kern w:val="0"/>
          <w:sz w:val="24"/>
          <w:szCs w:val="24"/>
        </w:rPr>
        <w:t xml:space="preserve">Mitochondria CoCl2 levels </w:t>
      </w:r>
      <w:r>
        <w:rPr>
          <w:rFonts w:hint="default" w:ascii="Times New Roman" w:hAnsi="Times New Roman" w:cs="Times New Roman"/>
          <w:color w:val="auto"/>
          <w:sz w:val="24"/>
          <w:szCs w:val="24"/>
        </w:rPr>
        <w:t>(C),</w:t>
      </w:r>
      <w:r>
        <w:rPr>
          <w:rFonts w:hint="default" w:ascii="Times New Roman" w:hAnsi="Times New Roman" w:cs="Times New Roman"/>
          <w:b/>
          <w:bCs/>
          <w:color w:val="auto"/>
          <w:sz w:val="24"/>
          <w:szCs w:val="24"/>
        </w:rPr>
        <w:t xml:space="preserve"> </w:t>
      </w:r>
      <w:r>
        <w:rPr>
          <w:rFonts w:hint="default" w:ascii="Times New Roman" w:hAnsi="Times New Roman" w:cs="Times New Roman"/>
          <w:color w:val="auto"/>
          <w:sz w:val="24"/>
          <w:szCs w:val="24"/>
        </w:rPr>
        <w:t xml:space="preserve">JC-1 assay (D) in vitro model by DPP9 up-regulation;  </w:t>
      </w:r>
    </w:p>
    <w:p w14:paraId="72DDAC57">
      <w:pPr>
        <w:spacing w:line="360" w:lineRule="auto"/>
        <w:rPr>
          <w:rFonts w:hint="default" w:ascii="Times New Roman" w:hAnsi="Times New Roman" w:cs="Times New Roman"/>
          <w:b/>
          <w:bCs/>
          <w:color w:val="auto"/>
          <w:sz w:val="24"/>
          <w:szCs w:val="24"/>
        </w:rPr>
      </w:pPr>
      <w:r>
        <w:rPr>
          <w:rFonts w:hint="default" w:ascii="Times New Roman" w:hAnsi="Times New Roman" w:cs="Times New Roman"/>
          <w:color w:val="auto"/>
          <w:kern w:val="0"/>
          <w:sz w:val="24"/>
          <w:szCs w:val="24"/>
          <w:shd w:val="clear" w:color="auto" w:fill="FFFFFF"/>
        </w:rPr>
        <w:t xml:space="preserve">Mitochondrial damage (electron microscope, E, F). </w:t>
      </w:r>
    </w:p>
    <w:p w14:paraId="1DD6461A">
      <w:pPr>
        <w:spacing w:line="360" w:lineRule="auto"/>
        <w:rPr>
          <w:rFonts w:hint="default" w:ascii="Times New Roman" w:hAnsi="Times New Roman" w:cs="Times New Roman"/>
          <w:bCs/>
          <w:color w:val="auto"/>
          <w:sz w:val="24"/>
          <w:szCs w:val="24"/>
        </w:rPr>
      </w:pP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0.01;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p w14:paraId="6C9EE78A">
      <w:pPr>
        <w:spacing w:line="360" w:lineRule="auto"/>
        <w:rPr>
          <w:rFonts w:hint="default" w:ascii="Times New Roman" w:hAnsi="Times New Roman" w:cs="Times New Roman"/>
          <w:b/>
          <w:bCs/>
          <w:color w:val="auto"/>
          <w:sz w:val="24"/>
          <w:szCs w:val="24"/>
        </w:rPr>
      </w:pPr>
    </w:p>
    <w:p w14:paraId="0DA28D89">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8</w:t>
      </w:r>
      <w:r>
        <w:rPr>
          <w:rFonts w:hint="default" w:ascii="Times New Roman" w:hAnsi="Times New Roman" w:cs="Times New Roman"/>
          <w:b/>
          <w:bCs/>
          <w:color w:val="auto"/>
          <w:sz w:val="24"/>
          <w:szCs w:val="24"/>
        </w:rPr>
        <w:t>. DPP9 reduced ferroptosis in model of subscapularis muscle injury</w:t>
      </w:r>
    </w:p>
    <w:p w14:paraId="6799E994">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3766185"/>
            <wp:effectExtent l="0" t="0" r="7620" b="5715"/>
            <wp:docPr id="9" name="图片 9" descr="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8"/>
                    <pic:cNvPicPr>
                      <a:picLocks noChangeAspect="1"/>
                    </pic:cNvPicPr>
                  </pic:nvPicPr>
                  <pic:blipFill>
                    <a:blip r:embed="rId11"/>
                    <a:stretch>
                      <a:fillRect/>
                    </a:stretch>
                  </pic:blipFill>
                  <pic:spPr>
                    <a:xfrm>
                      <a:off x="0" y="0"/>
                      <a:ext cx="5269230" cy="3766185"/>
                    </a:xfrm>
                    <a:prstGeom prst="rect">
                      <a:avLst/>
                    </a:prstGeom>
                  </pic:spPr>
                </pic:pic>
              </a:graphicData>
            </a:graphic>
          </wp:inline>
        </w:drawing>
      </w:r>
    </w:p>
    <w:p w14:paraId="0A6AD106">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rPr>
        <w:t>FeRhNOX-1 (A),</w:t>
      </w:r>
      <w:r>
        <w:rPr>
          <w:rFonts w:hint="default" w:ascii="Times New Roman" w:hAnsi="Times New Roman" w:cs="Times New Roman"/>
          <w:color w:val="auto"/>
          <w:kern w:val="0"/>
          <w:sz w:val="24"/>
          <w:szCs w:val="24"/>
          <w:shd w:val="clear" w:color="auto" w:fill="FFFFFF"/>
        </w:rPr>
        <w:t xml:space="preserve"> Ferrous concentration level (B), LDH activity levels (C),</w:t>
      </w:r>
      <w:r>
        <w:rPr>
          <w:rFonts w:hint="default" w:ascii="Times New Roman" w:hAnsi="Times New Roman" w:cs="Times New Roman"/>
          <w:color w:val="auto"/>
          <w:sz w:val="24"/>
          <w:szCs w:val="24"/>
        </w:rPr>
        <w:t xml:space="preserve"> GSH/GSH-PX activity level (D, E)</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 xml:space="preserve">in mice model by DPP9;  </w:t>
      </w:r>
    </w:p>
    <w:p w14:paraId="46F1C511">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rPr>
        <w:t>FeRhNOX-1 (F),</w:t>
      </w:r>
      <w:r>
        <w:rPr>
          <w:rFonts w:hint="default" w:ascii="Times New Roman" w:hAnsi="Times New Roman" w:cs="Times New Roman"/>
          <w:color w:val="auto"/>
          <w:kern w:val="0"/>
          <w:sz w:val="24"/>
          <w:szCs w:val="24"/>
          <w:shd w:val="clear" w:color="auto" w:fill="FFFFFF"/>
        </w:rPr>
        <w:t xml:space="preserve"> Ferrous concentration level (G), Iron concentration level (</w:t>
      </w:r>
      <w:r>
        <w:rPr>
          <w:rFonts w:hint="default" w:ascii="Times New Roman" w:hAnsi="Times New Roman" w:cs="Times New Roman"/>
          <w:color w:val="auto"/>
          <w:kern w:val="0"/>
          <w:sz w:val="24"/>
          <w:szCs w:val="24"/>
          <w:shd w:val="clear" w:color="auto" w:fill="FFFFFF"/>
        </w:rPr>
        <w:t>H</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rPr>
        <w:t>LDH activity levels (</w:t>
      </w:r>
      <w:r>
        <w:rPr>
          <w:rFonts w:hint="default" w:ascii="Times New Roman" w:hAnsi="Times New Roman" w:cs="Times New Roman"/>
          <w:color w:val="auto"/>
          <w:kern w:val="0"/>
          <w:sz w:val="24"/>
          <w:szCs w:val="24"/>
          <w:shd w:val="clear" w:color="auto" w:fill="FFFFFF"/>
        </w:rPr>
        <w:t>I</w:t>
      </w:r>
      <w:r>
        <w:rPr>
          <w:rFonts w:hint="default" w:ascii="Times New Roman" w:hAnsi="Times New Roman" w:cs="Times New Roman"/>
          <w:color w:val="auto"/>
          <w:kern w:val="0"/>
          <w:sz w:val="24"/>
          <w:szCs w:val="24"/>
          <w:shd w:val="clear" w:color="auto" w:fill="FFFFFF"/>
        </w:rPr>
        <w:t>)</w:t>
      </w:r>
      <w:bookmarkStart w:id="178" w:name="OLE_LINK240"/>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 xml:space="preserve">in vitro model by </w:t>
      </w:r>
      <w:bookmarkStart w:id="179" w:name="OLE_LINK244"/>
      <w:r>
        <w:rPr>
          <w:rFonts w:hint="default" w:ascii="Times New Roman" w:hAnsi="Times New Roman" w:cs="Times New Roman"/>
          <w:color w:val="auto"/>
          <w:sz w:val="24"/>
          <w:szCs w:val="24"/>
        </w:rPr>
        <w:t>DPP9 up-regulation</w:t>
      </w:r>
      <w:bookmarkEnd w:id="179"/>
      <w:r>
        <w:rPr>
          <w:rFonts w:hint="default" w:ascii="Times New Roman" w:hAnsi="Times New Roman" w:cs="Times New Roman"/>
          <w:color w:val="auto"/>
          <w:sz w:val="24"/>
          <w:szCs w:val="24"/>
        </w:rPr>
        <w:t xml:space="preserve">;  </w:t>
      </w:r>
    </w:p>
    <w:bookmarkEnd w:id="178"/>
    <w:p w14:paraId="0FE07C3A">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rPr>
        <w:t>FeRhNOX-1 (</w:t>
      </w:r>
      <w:r>
        <w:rPr>
          <w:rFonts w:hint="default" w:ascii="Times New Roman" w:hAnsi="Times New Roman" w:cs="Times New Roman"/>
          <w:color w:val="auto"/>
          <w:sz w:val="24"/>
          <w:szCs w:val="24"/>
        </w:rPr>
        <w:t>J</w:t>
      </w:r>
      <w:r>
        <w:rPr>
          <w:rFonts w:hint="default" w:ascii="Times New Roman" w:hAnsi="Times New Roman" w:cs="Times New Roman"/>
          <w:color w:val="auto"/>
          <w:sz w:val="24"/>
          <w:szCs w:val="24"/>
        </w:rPr>
        <w:t>),</w:t>
      </w:r>
      <w:r>
        <w:rPr>
          <w:rFonts w:hint="default" w:ascii="Times New Roman" w:hAnsi="Times New Roman" w:cs="Times New Roman"/>
          <w:color w:val="auto"/>
          <w:kern w:val="0"/>
          <w:sz w:val="24"/>
          <w:szCs w:val="24"/>
          <w:shd w:val="clear" w:color="auto" w:fill="FFFFFF"/>
        </w:rPr>
        <w:t xml:space="preserve"> Ferrous concentration level (</w:t>
      </w:r>
      <w:r>
        <w:rPr>
          <w:rFonts w:hint="default" w:ascii="Times New Roman" w:hAnsi="Times New Roman" w:cs="Times New Roman"/>
          <w:color w:val="auto"/>
          <w:kern w:val="0"/>
          <w:sz w:val="24"/>
          <w:szCs w:val="24"/>
          <w:shd w:val="clear" w:color="auto" w:fill="FFFFFF"/>
        </w:rPr>
        <w:t>K</w:t>
      </w:r>
      <w:r>
        <w:rPr>
          <w:rFonts w:hint="default" w:ascii="Times New Roman" w:hAnsi="Times New Roman" w:cs="Times New Roman"/>
          <w:color w:val="auto"/>
          <w:kern w:val="0"/>
          <w:sz w:val="24"/>
          <w:szCs w:val="24"/>
          <w:shd w:val="clear" w:color="auto" w:fill="FFFFFF"/>
        </w:rPr>
        <w:t>), Iron concentration level (</w:t>
      </w:r>
      <w:r>
        <w:rPr>
          <w:rFonts w:hint="default" w:ascii="Times New Roman" w:hAnsi="Times New Roman" w:cs="Times New Roman"/>
          <w:color w:val="auto"/>
          <w:kern w:val="0"/>
          <w:sz w:val="24"/>
          <w:szCs w:val="24"/>
          <w:shd w:val="clear" w:color="auto" w:fill="FFFFFF"/>
        </w:rPr>
        <w:t>L</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cs="Times New Roman"/>
          <w:color w:val="auto"/>
          <w:kern w:val="0"/>
          <w:sz w:val="24"/>
          <w:szCs w:val="24"/>
          <w:shd w:val="clear" w:color="auto" w:fill="FFFFFF"/>
        </w:rPr>
        <w:t>LDH activity levels (</w:t>
      </w:r>
      <w:r>
        <w:rPr>
          <w:rFonts w:hint="default" w:ascii="Times New Roman" w:hAnsi="Times New Roman" w:cs="Times New Roman"/>
          <w:color w:val="auto"/>
          <w:kern w:val="0"/>
          <w:sz w:val="24"/>
          <w:szCs w:val="24"/>
          <w:shd w:val="clear" w:color="auto" w:fill="FFFFFF"/>
        </w:rPr>
        <w:t>M</w:t>
      </w:r>
      <w:r>
        <w:rPr>
          <w:rFonts w:hint="default" w:ascii="Times New Roman" w:hAnsi="Times New Roman" w:cs="Times New Roman"/>
          <w:color w:val="auto"/>
          <w:kern w:val="0"/>
          <w:sz w:val="24"/>
          <w:szCs w:val="24"/>
          <w:shd w:val="clear" w:color="auto" w:fill="FFFFFF"/>
        </w:rPr>
        <w:t>)</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in vitro model by si-DPP9;</w:t>
      </w:r>
    </w:p>
    <w:p w14:paraId="3152F330">
      <w:pPr>
        <w:spacing w:line="360" w:lineRule="auto"/>
        <w:rPr>
          <w:rFonts w:hint="default" w:ascii="Times New Roman" w:hAnsi="Times New Roman" w:eastAsia="宋体" w:cs="Times New Roman"/>
          <w:color w:val="auto"/>
          <w:kern w:val="0"/>
          <w:sz w:val="24"/>
          <w:szCs w:val="24"/>
        </w:rPr>
      </w:pPr>
      <w:r>
        <w:rPr>
          <w:rFonts w:hint="default" w:ascii="Times New Roman" w:hAnsi="Times New Roman" w:cs="Times New Roman"/>
          <w:color w:val="auto"/>
          <w:sz w:val="24"/>
          <w:szCs w:val="24"/>
        </w:rPr>
        <w:t>GSH/GSH-PX activity level (</w:t>
      </w:r>
      <w:r>
        <w:rPr>
          <w:rFonts w:hint="default" w:ascii="Times New Roman" w:hAnsi="Times New Roman" w:cs="Times New Roman"/>
          <w:color w:val="auto"/>
          <w:sz w:val="24"/>
          <w:szCs w:val="24"/>
        </w:rPr>
        <w:t>N</w:t>
      </w:r>
      <w:r>
        <w:rPr>
          <w:rFonts w:hint="default" w:ascii="Times New Roman" w:hAnsi="Times New Roman" w:cs="Times New Roman"/>
          <w:color w:val="auto"/>
          <w:sz w:val="24"/>
          <w:szCs w:val="24"/>
        </w:rPr>
        <w:t>, Q)</w:t>
      </w:r>
      <w:bookmarkStart w:id="180" w:name="OLE_LINK243"/>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in vitro model by DPP9 up-regulation</w:t>
      </w:r>
      <w:r>
        <w:rPr>
          <w:rFonts w:hint="default" w:ascii="Times New Roman" w:hAnsi="Times New Roman" w:cs="Times New Roman"/>
          <w:color w:val="auto"/>
          <w:sz w:val="24"/>
          <w:szCs w:val="24"/>
        </w:rPr>
        <w:t xml:space="preserve"> or</w:t>
      </w:r>
      <w:r>
        <w:rPr>
          <w:rFonts w:hint="default" w:ascii="Times New Roman" w:hAnsi="Times New Roman" w:cs="Times New Roman"/>
          <w:color w:val="auto"/>
          <w:sz w:val="24"/>
          <w:szCs w:val="24"/>
        </w:rPr>
        <w:t xml:space="preserve"> si-DPP9;</w:t>
      </w:r>
      <w:bookmarkEnd w:id="180"/>
    </w:p>
    <w:p w14:paraId="33D83A13">
      <w:pPr>
        <w:spacing w:line="360" w:lineRule="auto"/>
        <w:rPr>
          <w:rFonts w:hint="default" w:ascii="Times New Roman" w:hAnsi="Times New Roman" w:cs="Times New Roman"/>
          <w:bCs/>
          <w:color w:val="auto"/>
          <w:sz w:val="24"/>
          <w:szCs w:val="24"/>
        </w:rPr>
      </w:pP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0.01;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p w14:paraId="4772DEA7">
      <w:pPr>
        <w:spacing w:line="360" w:lineRule="auto"/>
        <w:rPr>
          <w:rFonts w:hint="default" w:ascii="Times New Roman" w:hAnsi="Times New Roman" w:cs="Times New Roman"/>
          <w:b/>
          <w:bCs/>
          <w:color w:val="auto"/>
          <w:sz w:val="24"/>
          <w:szCs w:val="24"/>
        </w:rPr>
      </w:pPr>
    </w:p>
    <w:p w14:paraId="750DBE4E">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Figure </w:t>
      </w:r>
      <w:r>
        <w:rPr>
          <w:rFonts w:hint="default" w:ascii="Times New Roman" w:hAnsi="Times New Roman" w:cs="Times New Roman"/>
          <w:b/>
          <w:bCs/>
          <w:color w:val="auto"/>
          <w:sz w:val="24"/>
          <w:szCs w:val="24"/>
        </w:rPr>
        <w:t>9</w:t>
      </w:r>
      <w:r>
        <w:rPr>
          <w:rFonts w:hint="default" w:ascii="Times New Roman" w:hAnsi="Times New Roman" w:cs="Times New Roman"/>
          <w:b/>
          <w:bCs/>
          <w:color w:val="auto"/>
          <w:sz w:val="24"/>
          <w:szCs w:val="24"/>
        </w:rPr>
        <w:t>.</w:t>
      </w:r>
      <w:bookmarkStart w:id="181" w:name="OLE_LINK247"/>
      <w:r>
        <w:rPr>
          <w:rFonts w:hint="default" w:ascii="Times New Roman" w:hAnsi="Times New Roman" w:cs="Times New Roman"/>
          <w:b/>
          <w:bCs/>
          <w:color w:val="auto"/>
          <w:sz w:val="24"/>
          <w:szCs w:val="24"/>
        </w:rPr>
        <w:t xml:space="preserve"> DPP9</w:t>
      </w:r>
      <w:bookmarkEnd w:id="181"/>
      <w:r>
        <w:rPr>
          <w:rFonts w:hint="default" w:ascii="Times New Roman" w:hAnsi="Times New Roman" w:cs="Times New Roman"/>
          <w:b/>
          <w:bCs/>
          <w:color w:val="auto"/>
          <w:sz w:val="24"/>
          <w:szCs w:val="24"/>
        </w:rPr>
        <w:t xml:space="preserve"> </w:t>
      </w:r>
      <w:r>
        <w:rPr>
          <w:rFonts w:hint="default" w:ascii="Times New Roman" w:hAnsi="Times New Roman" w:cs="Times New Roman"/>
          <w:b/>
          <w:bCs/>
          <w:color w:val="auto"/>
          <w:sz w:val="24"/>
          <w:szCs w:val="24"/>
        </w:rPr>
        <w:t xml:space="preserve">protein interlinked </w:t>
      </w:r>
      <w:r>
        <w:rPr>
          <w:rFonts w:hint="default" w:ascii="Times New Roman" w:hAnsi="Times New Roman" w:cs="Times New Roman"/>
          <w:b/>
          <w:bCs/>
          <w:color w:val="auto"/>
          <w:sz w:val="24"/>
          <w:szCs w:val="24"/>
        </w:rPr>
        <w:t>Nrf2</w:t>
      </w:r>
      <w:r>
        <w:rPr>
          <w:rFonts w:hint="default" w:ascii="Times New Roman" w:hAnsi="Times New Roman" w:cs="Times New Roman"/>
          <w:b/>
          <w:bCs/>
          <w:color w:val="auto"/>
          <w:sz w:val="24"/>
          <w:szCs w:val="24"/>
        </w:rPr>
        <w:t xml:space="preserve"> protein</w:t>
      </w:r>
      <w:bookmarkStart w:id="182" w:name="OLE_LINK248"/>
      <w:r>
        <w:rPr>
          <w:rFonts w:hint="default" w:ascii="Times New Roman" w:hAnsi="Times New Roman" w:cs="Times New Roman"/>
          <w:b/>
          <w:bCs/>
          <w:color w:val="auto"/>
          <w:sz w:val="24"/>
          <w:szCs w:val="24"/>
        </w:rPr>
        <w:t xml:space="preserve"> in vitro model of </w:t>
      </w:r>
      <w:r>
        <w:rPr>
          <w:rFonts w:hint="default" w:ascii="Times New Roman" w:hAnsi="Times New Roman" w:cs="Times New Roman"/>
          <w:b/>
          <w:bCs/>
          <w:color w:val="auto"/>
          <w:sz w:val="24"/>
          <w:szCs w:val="24"/>
        </w:rPr>
        <w:t>SMI</w:t>
      </w:r>
    </w:p>
    <w:p w14:paraId="6F864521">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4490085"/>
            <wp:effectExtent l="0" t="0" r="7620" b="5715"/>
            <wp:docPr id="10" name="图片 10" descr="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9"/>
                    <pic:cNvPicPr>
                      <a:picLocks noChangeAspect="1"/>
                    </pic:cNvPicPr>
                  </pic:nvPicPr>
                  <pic:blipFill>
                    <a:blip r:embed="rId12"/>
                    <a:stretch>
                      <a:fillRect/>
                    </a:stretch>
                  </pic:blipFill>
                  <pic:spPr>
                    <a:xfrm>
                      <a:off x="0" y="0"/>
                      <a:ext cx="5269230" cy="4490085"/>
                    </a:xfrm>
                    <a:prstGeom prst="rect">
                      <a:avLst/>
                    </a:prstGeom>
                  </pic:spPr>
                </pic:pic>
              </a:graphicData>
            </a:graphic>
          </wp:inline>
        </w:drawing>
      </w:r>
    </w:p>
    <w:bookmarkEnd w:id="182"/>
    <w:p w14:paraId="33FE7C3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Heat map (A), </w:t>
      </w:r>
      <w:bookmarkStart w:id="183" w:name="OLE_LINK319"/>
      <w:bookmarkStart w:id="184" w:name="OLE_LINK231"/>
      <w:r>
        <w:rPr>
          <w:rFonts w:hint="default" w:ascii="Times New Roman" w:hAnsi="Times New Roman" w:cs="Times New Roman"/>
          <w:color w:val="auto"/>
          <w:kern w:val="0"/>
          <w:sz w:val="24"/>
          <w:szCs w:val="24"/>
          <w:shd w:val="clear" w:color="auto" w:fill="FFFFFF"/>
        </w:rPr>
        <w:t xml:space="preserve">DPP9 / </w:t>
      </w:r>
      <w:bookmarkStart w:id="185" w:name="OLE_LINK473"/>
      <w:r>
        <w:rPr>
          <w:rFonts w:hint="default" w:ascii="Times New Roman" w:hAnsi="Times New Roman" w:cs="Times New Roman"/>
          <w:color w:val="auto"/>
          <w:kern w:val="0"/>
          <w:sz w:val="24"/>
          <w:szCs w:val="24"/>
          <w:shd w:val="clear" w:color="auto" w:fill="FFFFFF"/>
        </w:rPr>
        <w:t>NRF2</w:t>
      </w:r>
      <w:bookmarkEnd w:id="185"/>
      <w:r>
        <w:rPr>
          <w:rFonts w:hint="default" w:ascii="Times New Roman" w:hAnsi="Times New Roman" w:cs="Times New Roman"/>
          <w:color w:val="auto"/>
          <w:sz w:val="24"/>
          <w:szCs w:val="24"/>
        </w:rPr>
        <w:t xml:space="preserve"> protein expression</w:t>
      </w:r>
      <w:bookmarkEnd w:id="183"/>
      <w:r>
        <w:rPr>
          <w:rFonts w:hint="default" w:ascii="Times New Roman" w:hAnsi="Times New Roman" w:cs="Times New Roman"/>
          <w:color w:val="auto"/>
          <w:sz w:val="24"/>
          <w:szCs w:val="24"/>
        </w:rPr>
        <w:t xml:space="preserve"> (B)</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in mice model, </w:t>
      </w:r>
      <w:bookmarkEnd w:id="184"/>
      <w:bookmarkStart w:id="186" w:name="OLE_LINK474"/>
      <w:r>
        <w:rPr>
          <w:rFonts w:hint="default" w:ascii="Times New Roman" w:hAnsi="Times New Roman" w:cs="Times New Roman"/>
          <w:color w:val="auto"/>
          <w:kern w:val="0"/>
          <w:sz w:val="24"/>
          <w:szCs w:val="24"/>
          <w:shd w:val="clear" w:color="auto" w:fill="FFFFFF"/>
        </w:rPr>
        <w:t>NRF2</w:t>
      </w:r>
      <w:bookmarkEnd w:id="186"/>
      <w:r>
        <w:rPr>
          <w:rFonts w:hint="default" w:ascii="Times New Roman" w:hAnsi="Times New Roman" w:cs="Times New Roman"/>
          <w:color w:val="auto"/>
          <w:sz w:val="24"/>
          <w:szCs w:val="24"/>
        </w:rPr>
        <w:t xml:space="preserve"> expression (</w:t>
      </w:r>
      <w:bookmarkStart w:id="187" w:name="OLE_LINK253"/>
      <w:bookmarkStart w:id="188" w:name="OLE_LINK254"/>
      <w:r>
        <w:rPr>
          <w:rFonts w:hint="default" w:ascii="Times New Roman" w:hAnsi="Times New Roman" w:cs="Times New Roman"/>
          <w:color w:val="auto"/>
          <w:sz w:val="24"/>
          <w:szCs w:val="24"/>
        </w:rPr>
        <w:t>in vivo imaging, C</w:t>
      </w:r>
      <w:bookmarkEnd w:id="187"/>
      <w:bookmarkEnd w:id="188"/>
      <w:r>
        <w:rPr>
          <w:rFonts w:hint="default" w:ascii="Times New Roman" w:hAnsi="Times New Roman" w:cs="Times New Roman"/>
          <w:color w:val="auto"/>
          <w:sz w:val="24"/>
          <w:szCs w:val="24"/>
        </w:rPr>
        <w:t xml:space="preserve">), </w:t>
      </w:r>
      <w:r>
        <w:rPr>
          <w:rFonts w:hint="default" w:ascii="Times New Roman" w:hAnsi="Times New Roman" w:cs="Times New Roman"/>
          <w:color w:val="auto"/>
          <w:kern w:val="0"/>
          <w:sz w:val="24"/>
          <w:szCs w:val="24"/>
          <w:shd w:val="clear" w:color="auto" w:fill="FFFFFF"/>
        </w:rPr>
        <w:t>NRF2</w:t>
      </w:r>
      <w:r>
        <w:rPr>
          <w:rFonts w:hint="default" w:ascii="Times New Roman" w:hAnsi="Times New Roman" w:cs="Times New Roman"/>
          <w:color w:val="auto"/>
          <w:sz w:val="24"/>
          <w:szCs w:val="24"/>
        </w:rPr>
        <w:t xml:space="preserve"> expression (Immunohistochemistry, D), </w:t>
      </w:r>
      <w:r>
        <w:rPr>
          <w:rFonts w:hint="default" w:ascii="Times New Roman" w:hAnsi="Times New Roman" w:cs="Times New Roman"/>
          <w:color w:val="auto"/>
          <w:kern w:val="0"/>
          <w:sz w:val="24"/>
          <w:szCs w:val="24"/>
          <w:shd w:val="clear" w:color="auto" w:fill="FFFFFF"/>
        </w:rPr>
        <w:t>NRF2</w:t>
      </w:r>
      <w:r>
        <w:rPr>
          <w:rFonts w:hint="default" w:ascii="Times New Roman" w:hAnsi="Times New Roman" w:cs="Times New Roman"/>
          <w:color w:val="auto"/>
          <w:sz w:val="24"/>
          <w:szCs w:val="24"/>
        </w:rPr>
        <w:t xml:space="preserve"> expression (</w:t>
      </w:r>
      <w:r>
        <w:rPr>
          <w:rFonts w:hint="default" w:ascii="Times New Roman" w:hAnsi="Times New Roman" w:cs="Times New Roman"/>
          <w:color w:val="auto"/>
          <w:kern w:val="0"/>
          <w:sz w:val="24"/>
          <w:szCs w:val="24"/>
        </w:rPr>
        <w:t xml:space="preserve">in vivo imaging, </w:t>
      </w:r>
      <w:r>
        <w:rPr>
          <w:rFonts w:hint="default" w:ascii="Times New Roman" w:hAnsi="Times New Roman" w:cs="Times New Roman"/>
          <w:color w:val="auto"/>
          <w:sz w:val="24"/>
          <w:szCs w:val="24"/>
        </w:rPr>
        <w:t>E)</w:t>
      </w:r>
      <w:bookmarkStart w:id="189" w:name="OLE_LINK252"/>
      <w:r>
        <w:rPr>
          <w:rFonts w:hint="default" w:ascii="Times New Roman" w:hAnsi="Times New Roman" w:cs="Times New Roman"/>
          <w:color w:val="auto"/>
          <w:sz w:val="24"/>
          <w:szCs w:val="24"/>
        </w:rPr>
        <w:t xml:space="preserve"> in mice model</w:t>
      </w:r>
      <w:bookmarkEnd w:id="189"/>
      <w:r>
        <w:rPr>
          <w:rFonts w:hint="default" w:ascii="Times New Roman" w:hAnsi="Times New Roman" w:cs="Times New Roman"/>
          <w:color w:val="auto"/>
          <w:sz w:val="24"/>
          <w:szCs w:val="24"/>
        </w:rPr>
        <w:t xml:space="preserve">; </w:t>
      </w:r>
    </w:p>
    <w:p w14:paraId="10D9F17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 &lt; 0.001. </w:t>
      </w:r>
    </w:p>
    <w:p w14:paraId="5F2C635F">
      <w:pPr>
        <w:spacing w:line="360" w:lineRule="auto"/>
        <w:rPr>
          <w:rFonts w:hint="default" w:ascii="Times New Roman" w:hAnsi="Times New Roman" w:cs="Times New Roman"/>
          <w:b/>
          <w:bCs/>
          <w:color w:val="auto"/>
          <w:sz w:val="24"/>
          <w:szCs w:val="24"/>
        </w:rPr>
      </w:pPr>
    </w:p>
    <w:p w14:paraId="00353DF7">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Figure 1</w:t>
      </w:r>
      <w:r>
        <w:rPr>
          <w:rFonts w:hint="default" w:ascii="Times New Roman" w:hAnsi="Times New Roman" w:cs="Times New Roman"/>
          <w:b/>
          <w:bCs/>
          <w:color w:val="auto"/>
          <w:sz w:val="24"/>
          <w:szCs w:val="24"/>
        </w:rPr>
        <w:t>0</w:t>
      </w:r>
      <w:r>
        <w:rPr>
          <w:rFonts w:hint="default" w:ascii="Times New Roman" w:hAnsi="Times New Roman" w:cs="Times New Roman"/>
          <w:b/>
          <w:bCs/>
          <w:color w:val="auto"/>
          <w:sz w:val="24"/>
          <w:szCs w:val="24"/>
        </w:rPr>
        <w:t>. Molecular Dynamics Simulation</w:t>
      </w:r>
      <w:r>
        <w:rPr>
          <w:rFonts w:hint="default" w:ascii="Times New Roman" w:hAnsi="Times New Roman" w:cs="Times New Roman"/>
          <w:b/>
          <w:bCs/>
          <w:color w:val="auto"/>
          <w:sz w:val="24"/>
          <w:szCs w:val="24"/>
        </w:rPr>
        <w:t xml:space="preserve"> for </w:t>
      </w:r>
      <w:r>
        <w:rPr>
          <w:rFonts w:hint="default" w:ascii="Times New Roman" w:hAnsi="Times New Roman" w:cs="Times New Roman"/>
          <w:b/>
          <w:bCs/>
          <w:color w:val="auto"/>
          <w:sz w:val="24"/>
          <w:szCs w:val="24"/>
        </w:rPr>
        <w:t>DPP9</w:t>
      </w:r>
      <w:r>
        <w:rPr>
          <w:rFonts w:hint="default" w:ascii="Times New Roman" w:hAnsi="Times New Roman" w:cs="Times New Roman"/>
          <w:b/>
          <w:bCs/>
          <w:color w:val="auto"/>
          <w:sz w:val="24"/>
          <w:szCs w:val="24"/>
        </w:rPr>
        <w:t xml:space="preserve"> Nrf2</w:t>
      </w:r>
      <w:r>
        <w:rPr>
          <w:rFonts w:hint="default" w:ascii="Times New Roman" w:hAnsi="Times New Roman" w:cs="Times New Roman"/>
          <w:b/>
          <w:bCs/>
          <w:color w:val="auto"/>
          <w:sz w:val="24"/>
          <w:szCs w:val="24"/>
        </w:rPr>
        <w:t xml:space="preserve"> ubiquitination in vitro model of </w:t>
      </w:r>
      <w:r>
        <w:rPr>
          <w:rFonts w:hint="default" w:ascii="Times New Roman" w:hAnsi="Times New Roman" w:cs="Times New Roman"/>
          <w:b/>
          <w:bCs/>
          <w:color w:val="auto"/>
          <w:sz w:val="24"/>
          <w:szCs w:val="24"/>
        </w:rPr>
        <w:t>SMI</w:t>
      </w:r>
    </w:p>
    <w:p w14:paraId="6FA9E13D">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5269230"/>
            <wp:effectExtent l="0" t="0" r="7620" b="7620"/>
            <wp:docPr id="11" name="图片 11" descr="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10"/>
                    <pic:cNvPicPr>
                      <a:picLocks noChangeAspect="1"/>
                    </pic:cNvPicPr>
                  </pic:nvPicPr>
                  <pic:blipFill>
                    <a:blip r:embed="rId13"/>
                    <a:stretch>
                      <a:fillRect/>
                    </a:stretch>
                  </pic:blipFill>
                  <pic:spPr>
                    <a:xfrm>
                      <a:off x="0" y="0"/>
                      <a:ext cx="5269230" cy="5269230"/>
                    </a:xfrm>
                    <a:prstGeom prst="rect">
                      <a:avLst/>
                    </a:prstGeom>
                  </pic:spPr>
                </pic:pic>
              </a:graphicData>
            </a:graphic>
          </wp:inline>
        </w:drawing>
      </w:r>
    </w:p>
    <w:p w14:paraId="77B6999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Molecular Docking (A), RMSD (Root Mean Square Deviation, B), Rg (Radius of Gyration, C), RMSF (Root Mean Square Fluctuation, D, E), Buried SASA (F), Evolution of Hydrogen Bond Count (G), Analysis of Electrostatic and van der Waals Interactions (H), Residue Contribution Analysis (I, J), Interaction between Receptor and Ligand Proteins (K).</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 xml:space="preserve">IP assay for DPP9 protein interlinking with </w:t>
      </w:r>
      <w:bookmarkStart w:id="190" w:name="OLE_LINK361"/>
      <w:bookmarkStart w:id="191" w:name="OLE_LINK360"/>
      <w:r>
        <w:rPr>
          <w:rFonts w:hint="default" w:ascii="Times New Roman" w:hAnsi="Times New Roman" w:cs="Times New Roman"/>
          <w:color w:val="auto"/>
          <w:sz w:val="24"/>
          <w:szCs w:val="24"/>
        </w:rPr>
        <w:t>NRF2</w:t>
      </w:r>
      <w:bookmarkEnd w:id="190"/>
      <w:bookmarkEnd w:id="191"/>
      <w:r>
        <w:rPr>
          <w:rFonts w:hint="default" w:ascii="Times New Roman" w:hAnsi="Times New Roman" w:cs="Times New Roman"/>
          <w:color w:val="auto"/>
          <w:sz w:val="24"/>
          <w:szCs w:val="24"/>
        </w:rPr>
        <w:t xml:space="preserve"> protein (</w:t>
      </w: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rPr>
        <w:t>), NRF2 ubiquitination (</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rPr>
        <w:t>).</w:t>
      </w:r>
    </w:p>
    <w:p w14:paraId="790DD4A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 &lt; 0.01, ***P &lt; 0.001. </w:t>
      </w:r>
    </w:p>
    <w:p w14:paraId="38668661">
      <w:pPr>
        <w:spacing w:line="360" w:lineRule="auto"/>
        <w:rPr>
          <w:rFonts w:hint="default" w:ascii="Times New Roman" w:hAnsi="Times New Roman" w:cs="Times New Roman"/>
          <w:b/>
          <w:bCs/>
          <w:color w:val="auto"/>
          <w:sz w:val="24"/>
          <w:szCs w:val="24"/>
        </w:rPr>
      </w:pPr>
    </w:p>
    <w:p w14:paraId="26DDC224">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Figure 1</w:t>
      </w:r>
      <w:r>
        <w:rPr>
          <w:rFonts w:hint="default" w:ascii="Times New Roman" w:hAnsi="Times New Roman" w:cs="Times New Roman"/>
          <w:b/>
          <w:bCs/>
          <w:color w:val="auto"/>
          <w:sz w:val="24"/>
          <w:szCs w:val="24"/>
        </w:rPr>
        <w:t>1</w:t>
      </w:r>
      <w:r>
        <w:rPr>
          <w:rFonts w:hint="default" w:ascii="Times New Roman" w:hAnsi="Times New Roman" w:cs="Times New Roman"/>
          <w:b/>
          <w:bCs/>
          <w:color w:val="auto"/>
          <w:sz w:val="24"/>
          <w:szCs w:val="24"/>
        </w:rPr>
        <w:t>. Nrf2 inhibitor reduced the effects of DPP9 on ferroptosis and ROS-induced oxidation in model of subscapularis muscle injury</w:t>
      </w:r>
    </w:p>
    <w:p w14:paraId="26C24BD6">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drawing>
          <wp:inline distT="0" distB="0" distL="114300" distR="114300">
            <wp:extent cx="5269230" cy="5547995"/>
            <wp:effectExtent l="0" t="0" r="7620" b="14605"/>
            <wp:docPr id="12" name="图片 12" descr="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11"/>
                    <pic:cNvPicPr>
                      <a:picLocks noChangeAspect="1"/>
                    </pic:cNvPicPr>
                  </pic:nvPicPr>
                  <pic:blipFill>
                    <a:blip r:embed="rId14"/>
                    <a:stretch>
                      <a:fillRect/>
                    </a:stretch>
                  </pic:blipFill>
                  <pic:spPr>
                    <a:xfrm>
                      <a:off x="0" y="0"/>
                      <a:ext cx="5269230" cy="5547995"/>
                    </a:xfrm>
                    <a:prstGeom prst="rect">
                      <a:avLst/>
                    </a:prstGeom>
                  </pic:spPr>
                </pic:pic>
              </a:graphicData>
            </a:graphic>
          </wp:inline>
        </w:drawing>
      </w:r>
    </w:p>
    <w:p w14:paraId="2A2538D7">
      <w:pPr>
        <w:spacing w:line="360" w:lineRule="auto"/>
        <w:rPr>
          <w:rFonts w:hint="default" w:ascii="Times New Roman" w:hAnsi="Times New Roman" w:eastAsia="仿宋_GB2312" w:cs="Times New Roman"/>
          <w:color w:val="auto"/>
          <w:sz w:val="24"/>
          <w:szCs w:val="24"/>
        </w:rPr>
      </w:pPr>
      <w:r>
        <w:rPr>
          <w:rFonts w:hint="default" w:ascii="Times New Roman" w:hAnsi="Times New Roman" w:cs="Times New Roman"/>
          <w:bCs/>
          <w:color w:val="auto"/>
          <w:sz w:val="24"/>
          <w:szCs w:val="24"/>
        </w:rPr>
        <w:t xml:space="preserve">Nrf2/GPX4 protein expression (A), </w:t>
      </w:r>
      <w:r>
        <w:rPr>
          <w:rFonts w:hint="default" w:ascii="Times New Roman" w:hAnsi="Times New Roman" w:cs="Times New Roman"/>
          <w:color w:val="auto"/>
          <w:kern w:val="0"/>
          <w:sz w:val="24"/>
          <w:szCs w:val="24"/>
        </w:rPr>
        <w:t>ACACA</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C</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EBPa</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FASN</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PLIN1</w:t>
      </w:r>
      <w:r>
        <w:rPr>
          <w:rFonts w:hint="default" w:ascii="Times New Roman" w:hAnsi="Times New Roman" w:cs="Times New Roman"/>
          <w:color w:val="auto"/>
          <w:kern w:val="0"/>
          <w:sz w:val="24"/>
          <w:szCs w:val="24"/>
        </w:rPr>
        <w:t>/</w:t>
      </w:r>
      <w:r>
        <w:rPr>
          <w:rFonts w:hint="default" w:ascii="Times New Roman" w:hAnsi="Times New Roman" w:cs="Times New Roman"/>
          <w:color w:val="auto"/>
          <w:kern w:val="0"/>
          <w:sz w:val="24"/>
          <w:szCs w:val="24"/>
        </w:rPr>
        <w:t>PPARγ</w:t>
      </w:r>
      <w:r>
        <w:rPr>
          <w:rFonts w:hint="default" w:ascii="Times New Roman" w:hAnsi="Times New Roman" w:cs="Times New Roman"/>
          <w:color w:val="auto"/>
          <w:kern w:val="0"/>
          <w:sz w:val="24"/>
          <w:szCs w:val="24"/>
        </w:rPr>
        <w:t xml:space="preserve"> </w:t>
      </w:r>
      <w:r>
        <w:rPr>
          <w:rFonts w:hint="default" w:ascii="Times New Roman" w:hAnsi="Times New Roman" w:cs="Times New Roman"/>
          <w:color w:val="auto"/>
          <w:kern w:val="0"/>
          <w:sz w:val="24"/>
          <w:szCs w:val="24"/>
          <w:shd w:val="clear" w:color="auto" w:fill="FFFFFF"/>
        </w:rPr>
        <w:t>mRNA expression</w:t>
      </w:r>
      <w:r>
        <w:rPr>
          <w:rFonts w:hint="default" w:ascii="Times New Roman" w:hAnsi="Times New Roman" w:cs="Times New Roman"/>
          <w:color w:val="auto"/>
          <w:kern w:val="0"/>
          <w:sz w:val="24"/>
          <w:szCs w:val="24"/>
          <w:shd w:val="clear" w:color="auto" w:fill="FFFFFF"/>
        </w:rPr>
        <w:t xml:space="preserve"> (B), </w:t>
      </w:r>
      <w:r>
        <w:rPr>
          <w:rFonts w:hint="default" w:ascii="Times New Roman" w:hAnsi="Times New Roman" w:eastAsia="宋体" w:cs="Times New Roman"/>
          <w:color w:val="auto"/>
          <w:kern w:val="0"/>
          <w:sz w:val="24"/>
          <w:szCs w:val="24"/>
        </w:rPr>
        <w:t>inflammation (</w:t>
      </w:r>
      <w:r>
        <w:rPr>
          <w:rFonts w:hint="default" w:ascii="Times New Roman" w:hAnsi="Times New Roman" w:eastAsia="宋体" w:cs="Times New Roman"/>
          <w:color w:val="auto"/>
          <w:kern w:val="0"/>
          <w:sz w:val="24"/>
          <w:szCs w:val="24"/>
          <w:shd w:val="clear" w:color="auto" w:fill="FFFFFF"/>
        </w:rPr>
        <w:t xml:space="preserve">IL-1β, IL-6, TNFα and INF-γ, </w:t>
      </w:r>
      <w:r>
        <w:rPr>
          <w:rFonts w:hint="default" w:ascii="Times New Roman" w:hAnsi="Times New Roman" w:eastAsia="宋体" w:cs="Times New Roman"/>
          <w:color w:val="auto"/>
          <w:kern w:val="0"/>
          <w:sz w:val="24"/>
          <w:szCs w:val="24"/>
          <w:shd w:val="clear" w:color="auto" w:fill="FFFFFF"/>
        </w:rPr>
        <w:t>C</w:t>
      </w:r>
      <w:r>
        <w:rPr>
          <w:rFonts w:hint="default" w:ascii="Times New Roman" w:hAnsi="Times New Roman" w:eastAsia="宋体" w:cs="Times New Roman"/>
          <w:color w:val="auto"/>
          <w:kern w:val="0"/>
          <w:sz w:val="24"/>
          <w:szCs w:val="24"/>
        </w:rPr>
        <w:t>),</w:t>
      </w:r>
      <w:r>
        <w:rPr>
          <w:rFonts w:hint="default" w:ascii="Times New Roman" w:hAnsi="Times New Roman" w:cs="Times New Roman"/>
          <w:color w:val="auto"/>
          <w:kern w:val="0"/>
          <w:sz w:val="24"/>
          <w:szCs w:val="24"/>
          <w:shd w:val="clear" w:color="auto" w:fill="FFFFFF"/>
        </w:rPr>
        <w:t xml:space="preserve"> </w:t>
      </w:r>
      <w:r>
        <w:rPr>
          <w:rFonts w:hint="default" w:ascii="Times New Roman" w:hAnsi="Times New Roman" w:eastAsia="宋体" w:cs="Times New Roman"/>
          <w:color w:val="auto"/>
          <w:kern w:val="0"/>
          <w:sz w:val="24"/>
          <w:szCs w:val="24"/>
        </w:rPr>
        <w:t>oxidative stress (</w:t>
      </w:r>
      <w:r>
        <w:rPr>
          <w:rFonts w:hint="default" w:ascii="Times New Roman" w:hAnsi="Times New Roman" w:eastAsia="宋体" w:cs="Times New Roman"/>
          <w:color w:val="auto"/>
          <w:kern w:val="0"/>
          <w:sz w:val="24"/>
          <w:szCs w:val="24"/>
          <w:shd w:val="clear" w:color="auto" w:fill="FFFFFF"/>
        </w:rPr>
        <w:t>4-HNE levels, CAT, SOD, GSH-PX</w:t>
      </w:r>
      <w:r>
        <w:rPr>
          <w:rFonts w:hint="default" w:ascii="Times New Roman" w:hAnsi="Times New Roman" w:eastAsia="宋体" w:cs="Times New Roman"/>
          <w:color w:val="auto"/>
          <w:kern w:val="0"/>
          <w:sz w:val="24"/>
          <w:szCs w:val="24"/>
          <w:shd w:val="clear" w:color="auto" w:fill="FFFFFF"/>
        </w:rPr>
        <w:t>, D)</w:t>
      </w:r>
      <w:r>
        <w:rPr>
          <w:rFonts w:hint="default" w:ascii="Times New Roman" w:hAnsi="Times New Roman" w:eastAsia="宋体" w:cs="Times New Roman"/>
          <w:color w:val="auto"/>
          <w:kern w:val="0"/>
          <w:sz w:val="24"/>
          <w:szCs w:val="24"/>
          <w:shd w:val="clear" w:color="auto" w:fill="FFFFFF"/>
        </w:rPr>
        <w:t>, MDA</w:t>
      </w:r>
      <w:r>
        <w:rPr>
          <w:rFonts w:hint="default" w:ascii="Times New Roman" w:hAnsi="Times New Roman" w:eastAsia="宋体" w:cs="Times New Roman"/>
          <w:color w:val="auto"/>
          <w:kern w:val="0"/>
          <w:sz w:val="24"/>
          <w:szCs w:val="24"/>
          <w:shd w:val="clear" w:color="auto" w:fill="FFFFFF"/>
        </w:rPr>
        <w:t xml:space="preserve"> (E</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rPr>
        <w:t xml:space="preserve"> </w:t>
      </w:r>
      <w:r>
        <w:rPr>
          <w:rFonts w:hint="default" w:ascii="Times New Roman" w:hAnsi="Times New Roman" w:cs="Times New Roman"/>
          <w:color w:val="auto"/>
          <w:sz w:val="24"/>
          <w:szCs w:val="24"/>
        </w:rPr>
        <w:t>JC-1 assay (</w:t>
      </w:r>
      <w:r>
        <w:rPr>
          <w:rFonts w:hint="default" w:ascii="Times New Roman" w:hAnsi="Times New Roman" w:cs="Times New Roman"/>
          <w:color w:val="auto"/>
          <w:sz w:val="24"/>
          <w:szCs w:val="24"/>
        </w:rPr>
        <w:t>F</w:t>
      </w:r>
      <w:r>
        <w:rPr>
          <w:rFonts w:hint="default" w:ascii="Times New Roman" w:hAnsi="Times New Roman" w:cs="Times New Roman"/>
          <w:color w:val="auto"/>
          <w:sz w:val="24"/>
          <w:szCs w:val="24"/>
        </w:rPr>
        <w:t xml:space="preserve">), </w:t>
      </w:r>
      <w:r>
        <w:rPr>
          <w:rFonts w:hint="default" w:ascii="Times New Roman" w:hAnsi="Times New Roman" w:cs="Times New Roman"/>
          <w:color w:val="auto"/>
          <w:kern w:val="0"/>
          <w:sz w:val="24"/>
          <w:szCs w:val="24"/>
        </w:rPr>
        <w:t xml:space="preserve">Mitochondria CoCl2 levels </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G</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FeRhNOX-1 (</w:t>
      </w:r>
      <w:r>
        <w:rPr>
          <w:rFonts w:hint="default" w:ascii="Times New Roman" w:hAnsi="Times New Roman" w:cs="Times New Roman"/>
          <w:color w:val="auto"/>
          <w:sz w:val="24"/>
          <w:szCs w:val="24"/>
        </w:rPr>
        <w:t>H</w:t>
      </w:r>
      <w:r>
        <w:rPr>
          <w:rFonts w:hint="default" w:ascii="Times New Roman" w:hAnsi="Times New Roman" w:cs="Times New Roman"/>
          <w:color w:val="auto"/>
          <w:sz w:val="24"/>
          <w:szCs w:val="24"/>
        </w:rPr>
        <w:t>),</w:t>
      </w:r>
      <w:r>
        <w:rPr>
          <w:rFonts w:hint="default" w:ascii="Times New Roman" w:hAnsi="Times New Roman" w:cs="Times New Roman"/>
          <w:color w:val="auto"/>
          <w:kern w:val="0"/>
          <w:sz w:val="24"/>
          <w:szCs w:val="24"/>
          <w:shd w:val="clear" w:color="auto" w:fill="FFFFFF"/>
        </w:rPr>
        <w:t xml:space="preserve"> Ferrous concentration level (</w:t>
      </w:r>
      <w:r>
        <w:rPr>
          <w:rFonts w:hint="default" w:ascii="Times New Roman" w:hAnsi="Times New Roman" w:cs="Times New Roman"/>
          <w:color w:val="auto"/>
          <w:kern w:val="0"/>
          <w:sz w:val="24"/>
          <w:szCs w:val="24"/>
          <w:shd w:val="clear" w:color="auto" w:fill="FFFFFF"/>
        </w:rPr>
        <w:t>I</w:t>
      </w:r>
      <w:r>
        <w:rPr>
          <w:rFonts w:hint="default" w:ascii="Times New Roman" w:hAnsi="Times New Roman" w:cs="Times New Roman"/>
          <w:color w:val="auto"/>
          <w:kern w:val="0"/>
          <w:sz w:val="24"/>
          <w:szCs w:val="24"/>
          <w:shd w:val="clear" w:color="auto" w:fill="FFFFFF"/>
        </w:rPr>
        <w:t>),</w:t>
      </w:r>
      <w:r>
        <w:rPr>
          <w:rFonts w:hint="default" w:ascii="Times New Roman" w:hAnsi="Times New Roman" w:cs="Times New Roman"/>
          <w:color w:val="auto"/>
          <w:sz w:val="24"/>
          <w:szCs w:val="24"/>
        </w:rPr>
        <w:t xml:space="preserve"> </w:t>
      </w:r>
      <w:r>
        <w:rPr>
          <w:rFonts w:hint="default" w:ascii="Times New Roman" w:hAnsi="Times New Roman" w:cs="Times New Roman"/>
          <w:color w:val="auto"/>
          <w:kern w:val="0"/>
          <w:sz w:val="24"/>
          <w:szCs w:val="24"/>
          <w:shd w:val="clear" w:color="auto" w:fill="FFFFFF"/>
        </w:rPr>
        <w:t>Iron concentration level (</w:t>
      </w:r>
      <w:r>
        <w:rPr>
          <w:rFonts w:hint="default" w:ascii="Times New Roman" w:hAnsi="Times New Roman" w:cs="Times New Roman"/>
          <w:color w:val="auto"/>
          <w:kern w:val="0"/>
          <w:sz w:val="24"/>
          <w:szCs w:val="24"/>
          <w:shd w:val="clear" w:color="auto" w:fill="FFFFFF"/>
        </w:rPr>
        <w:t>J</w:t>
      </w:r>
      <w:r>
        <w:rPr>
          <w:rFonts w:hint="default" w:ascii="Times New Roman" w:hAnsi="Times New Roman" w:cs="Times New Roman"/>
          <w:color w:val="auto"/>
          <w:kern w:val="0"/>
          <w:sz w:val="24"/>
          <w:szCs w:val="24"/>
          <w:shd w:val="clear" w:color="auto" w:fill="FFFFFF"/>
        </w:rPr>
        <w:t>), LDH activity levels (</w:t>
      </w:r>
      <w:r>
        <w:rPr>
          <w:rFonts w:hint="default" w:ascii="Times New Roman" w:hAnsi="Times New Roman" w:cs="Times New Roman"/>
          <w:color w:val="auto"/>
          <w:kern w:val="0"/>
          <w:sz w:val="24"/>
          <w:szCs w:val="24"/>
          <w:shd w:val="clear" w:color="auto" w:fill="FFFFFF"/>
        </w:rPr>
        <w:t>K</w:t>
      </w:r>
      <w:r>
        <w:rPr>
          <w:rFonts w:hint="default" w:ascii="Times New Roman" w:hAnsi="Times New Roman" w:cs="Times New Roman"/>
          <w:color w:val="auto"/>
          <w:kern w:val="0"/>
          <w:sz w:val="24"/>
          <w:szCs w:val="24"/>
          <w:shd w:val="clear" w:color="auto" w:fill="FFFFFF"/>
        </w:rPr>
        <w:t>),</w:t>
      </w:r>
    </w:p>
    <w:p w14:paraId="4A7C2DB3">
      <w:pPr>
        <w:spacing w:line="360" w:lineRule="auto"/>
        <w:rPr>
          <w:rFonts w:hint="default" w:ascii="Times New Roman" w:hAnsi="Times New Roman" w:cs="Times New Roman"/>
          <w:bCs/>
          <w:color w:val="auto"/>
          <w:sz w:val="24"/>
          <w:szCs w:val="24"/>
        </w:rPr>
      </w:pP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0.05;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0.01; </w:t>
      </w:r>
      <w:r>
        <w:rPr>
          <w:rFonts w:hint="default" w:ascii="Times New Roman" w:hAnsi="Times New Roman" w:cs="Times New Roman"/>
          <w:color w:val="auto"/>
          <w:kern w:val="0"/>
          <w:sz w:val="24"/>
          <w:szCs w:val="24"/>
          <w:shd w:val="clear" w:color="auto" w:fill="FFFFFF"/>
          <w:vertAlign w:val="superscript"/>
        </w:rPr>
        <w:t>***</w:t>
      </w:r>
      <w:r>
        <w:rPr>
          <w:rFonts w:hint="default" w:ascii="Times New Roman" w:hAnsi="Times New Roman" w:cs="Times New Roman"/>
          <w:color w:val="auto"/>
          <w:kern w:val="0"/>
          <w:sz w:val="24"/>
          <w:szCs w:val="24"/>
          <w:shd w:val="clear" w:color="auto" w:fill="FFFFFF"/>
        </w:rPr>
        <w:t xml:space="preserve">, P &lt; 0.001; </w:t>
      </w:r>
    </w:p>
    <w:p w14:paraId="069812CD">
      <w:pPr>
        <w:spacing w:line="360" w:lineRule="auto"/>
        <w:rPr>
          <w:rFonts w:hint="default" w:ascii="Times New Roman" w:hAnsi="Times New Roman" w:cs="Times New Roman"/>
          <w:color w:val="auto"/>
          <w:sz w:val="24"/>
          <w:szCs w:val="24"/>
        </w:rPr>
      </w:pPr>
    </w:p>
    <w:p w14:paraId="0E1FE7A3">
      <w:pPr>
        <w:spacing w:line="360" w:lineRule="auto"/>
        <w:rPr>
          <w:rFonts w:hint="default" w:ascii="Times New Roman" w:hAnsi="Times New Roman" w:cs="Times New Roman"/>
          <w:color w:val="auto"/>
          <w:sz w:val="24"/>
          <w:szCs w:val="24"/>
        </w:rPr>
      </w:pPr>
    </w:p>
    <w:p w14:paraId="49BE18C5">
      <w:pPr>
        <w:spacing w:line="360" w:lineRule="auto"/>
        <w:rPr>
          <w:rFonts w:hint="default" w:ascii="Times New Roman" w:hAnsi="Times New Roman" w:cs="Times New Roman"/>
          <w:color w:val="auto"/>
          <w:sz w:val="24"/>
          <w:szCs w:val="24"/>
        </w:rPr>
      </w:pPr>
    </w:p>
    <w:bookmarkEnd w:id="192"/>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TIXTwoText-Bold">
    <w:altName w:val="Times New Roman"/>
    <w:panose1 w:val="00000000000000000000"/>
    <w:charset w:val="00"/>
    <w:family w:val="roman"/>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GillSansMT-Identity-H">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复制-IPJCP-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9dvr0tgzddw7erdwr5pfxczrrrx92s9ftx&quot;&gt;My EndNote Library&lt;record-ids&gt;&lt;item&gt;503&lt;/item&gt;&lt;item&gt;780&lt;/item&gt;&lt;item&gt;832&lt;/item&gt;&lt;item&gt;833&lt;/item&gt;&lt;item&gt;834&lt;/item&gt;&lt;item&gt;835&lt;/item&gt;&lt;item&gt;836&lt;/item&gt;&lt;item&gt;944&lt;/item&gt;&lt;item&gt;945&lt;/item&gt;&lt;item&gt;1224&lt;/item&gt;&lt;item&gt;1331&lt;/item&gt;&lt;item&gt;1349&lt;/item&gt;&lt;item&gt;1421&lt;/item&gt;&lt;item&gt;1422&lt;/item&gt;&lt;/record-ids&gt;&lt;/item&gt;&lt;/Libraries&gt;"/>
  </w:docVars>
  <w:rsids>
    <w:rsidRoot w:val="003B3CBC"/>
    <w:rsid w:val="00000329"/>
    <w:rsid w:val="0002117D"/>
    <w:rsid w:val="00024EF7"/>
    <w:rsid w:val="00045F5B"/>
    <w:rsid w:val="000640EB"/>
    <w:rsid w:val="000B4DD2"/>
    <w:rsid w:val="000E0879"/>
    <w:rsid w:val="000F0CCE"/>
    <w:rsid w:val="000F757C"/>
    <w:rsid w:val="00101A07"/>
    <w:rsid w:val="001033FA"/>
    <w:rsid w:val="00110F4F"/>
    <w:rsid w:val="00116671"/>
    <w:rsid w:val="00134419"/>
    <w:rsid w:val="00140D9C"/>
    <w:rsid w:val="001478D6"/>
    <w:rsid w:val="00165969"/>
    <w:rsid w:val="00181F1E"/>
    <w:rsid w:val="00192D1A"/>
    <w:rsid w:val="001F43BC"/>
    <w:rsid w:val="00206E15"/>
    <w:rsid w:val="002466EE"/>
    <w:rsid w:val="002B3E9D"/>
    <w:rsid w:val="002F6EF0"/>
    <w:rsid w:val="00312729"/>
    <w:rsid w:val="00367DEE"/>
    <w:rsid w:val="00393AD2"/>
    <w:rsid w:val="003B3CBC"/>
    <w:rsid w:val="003D22F7"/>
    <w:rsid w:val="00400F26"/>
    <w:rsid w:val="004300D9"/>
    <w:rsid w:val="00437BCC"/>
    <w:rsid w:val="00460346"/>
    <w:rsid w:val="004676BC"/>
    <w:rsid w:val="00492CA8"/>
    <w:rsid w:val="004C585D"/>
    <w:rsid w:val="004E7E94"/>
    <w:rsid w:val="00505925"/>
    <w:rsid w:val="00536180"/>
    <w:rsid w:val="00547444"/>
    <w:rsid w:val="005752CF"/>
    <w:rsid w:val="005A525E"/>
    <w:rsid w:val="005A610F"/>
    <w:rsid w:val="005D35BD"/>
    <w:rsid w:val="005F1F2B"/>
    <w:rsid w:val="005F5389"/>
    <w:rsid w:val="005F5410"/>
    <w:rsid w:val="00600F0B"/>
    <w:rsid w:val="0060213E"/>
    <w:rsid w:val="00613614"/>
    <w:rsid w:val="00642B8A"/>
    <w:rsid w:val="006578E8"/>
    <w:rsid w:val="006846DA"/>
    <w:rsid w:val="006B57BD"/>
    <w:rsid w:val="006E539D"/>
    <w:rsid w:val="006E7EA7"/>
    <w:rsid w:val="006E7F7E"/>
    <w:rsid w:val="00722DD5"/>
    <w:rsid w:val="00726294"/>
    <w:rsid w:val="00727B34"/>
    <w:rsid w:val="00735E28"/>
    <w:rsid w:val="00764A61"/>
    <w:rsid w:val="00775491"/>
    <w:rsid w:val="007A7C44"/>
    <w:rsid w:val="007C3C54"/>
    <w:rsid w:val="007D6E87"/>
    <w:rsid w:val="00813B7F"/>
    <w:rsid w:val="00816EDA"/>
    <w:rsid w:val="0084131D"/>
    <w:rsid w:val="00845FC9"/>
    <w:rsid w:val="00850236"/>
    <w:rsid w:val="00850810"/>
    <w:rsid w:val="0085264B"/>
    <w:rsid w:val="00893ADF"/>
    <w:rsid w:val="008E72AE"/>
    <w:rsid w:val="00903E84"/>
    <w:rsid w:val="00915F40"/>
    <w:rsid w:val="009B2B0B"/>
    <w:rsid w:val="009B65B4"/>
    <w:rsid w:val="009C6498"/>
    <w:rsid w:val="009F3968"/>
    <w:rsid w:val="00A02FDF"/>
    <w:rsid w:val="00A06519"/>
    <w:rsid w:val="00A213A5"/>
    <w:rsid w:val="00A33A1E"/>
    <w:rsid w:val="00A513AE"/>
    <w:rsid w:val="00A67486"/>
    <w:rsid w:val="00AB2008"/>
    <w:rsid w:val="00AD6282"/>
    <w:rsid w:val="00AE2126"/>
    <w:rsid w:val="00B165A5"/>
    <w:rsid w:val="00B52AEE"/>
    <w:rsid w:val="00BB34B1"/>
    <w:rsid w:val="00BE2023"/>
    <w:rsid w:val="00BF076D"/>
    <w:rsid w:val="00C024E0"/>
    <w:rsid w:val="00C04B5E"/>
    <w:rsid w:val="00C147D3"/>
    <w:rsid w:val="00C223F6"/>
    <w:rsid w:val="00C2447D"/>
    <w:rsid w:val="00C42A70"/>
    <w:rsid w:val="00C55505"/>
    <w:rsid w:val="00C7699B"/>
    <w:rsid w:val="00C90BD9"/>
    <w:rsid w:val="00C952EF"/>
    <w:rsid w:val="00CB3055"/>
    <w:rsid w:val="00CB78D9"/>
    <w:rsid w:val="00CD7F6F"/>
    <w:rsid w:val="00CF5118"/>
    <w:rsid w:val="00D4775E"/>
    <w:rsid w:val="00D642BB"/>
    <w:rsid w:val="00D8706F"/>
    <w:rsid w:val="00D90966"/>
    <w:rsid w:val="00D91F3A"/>
    <w:rsid w:val="00DB3A10"/>
    <w:rsid w:val="00DB618F"/>
    <w:rsid w:val="00E006D0"/>
    <w:rsid w:val="00E145B3"/>
    <w:rsid w:val="00E414B2"/>
    <w:rsid w:val="00E47E56"/>
    <w:rsid w:val="00EB4FF3"/>
    <w:rsid w:val="00EB695F"/>
    <w:rsid w:val="00EB7C01"/>
    <w:rsid w:val="00EE2F0E"/>
    <w:rsid w:val="00EF1680"/>
    <w:rsid w:val="00EF5CED"/>
    <w:rsid w:val="00F0222C"/>
    <w:rsid w:val="00F044C9"/>
    <w:rsid w:val="00F36D12"/>
    <w:rsid w:val="00F56C4B"/>
    <w:rsid w:val="00F62460"/>
    <w:rsid w:val="00FC0176"/>
    <w:rsid w:val="00FD277F"/>
    <w:rsid w:val="25523693"/>
    <w:rsid w:val="25AE3D82"/>
    <w:rsid w:val="2F954923"/>
    <w:rsid w:val="3AD65920"/>
    <w:rsid w:val="3E190FE2"/>
    <w:rsid w:val="40237B09"/>
    <w:rsid w:val="48FF17F6"/>
    <w:rsid w:val="705B5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9"/>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qFormat/>
    <w:uiPriority w:val="20"/>
    <w:rPr>
      <w:i/>
      <w:iCs/>
    </w:rPr>
  </w:style>
  <w:style w:type="character" w:styleId="10">
    <w:name w:val="line number"/>
    <w:basedOn w:val="8"/>
    <w:semiHidden/>
    <w:unhideWhenUsed/>
    <w:qFormat/>
    <w:uiPriority w:val="99"/>
  </w:style>
  <w:style w:type="character" w:styleId="11">
    <w:name w:val="Hyperlink"/>
    <w:basedOn w:val="8"/>
    <w:semiHidden/>
    <w:unhideWhenUsed/>
    <w:qFormat/>
    <w:uiPriority w:val="99"/>
    <w:rPr>
      <w:color w:val="0000FF"/>
      <w:u w:val="single"/>
    </w:rPr>
  </w:style>
  <w:style w:type="character" w:customStyle="1" w:styleId="12">
    <w:name w:val="页眉 Char"/>
    <w:basedOn w:val="8"/>
    <w:link w:val="5"/>
    <w:qFormat/>
    <w:uiPriority w:val="99"/>
    <w:rPr>
      <w:sz w:val="18"/>
      <w:szCs w:val="18"/>
    </w:rPr>
  </w:style>
  <w:style w:type="character" w:customStyle="1" w:styleId="13">
    <w:name w:val="页脚 Char"/>
    <w:basedOn w:val="8"/>
    <w:link w:val="4"/>
    <w:qFormat/>
    <w:uiPriority w:val="99"/>
    <w:rPr>
      <w:sz w:val="18"/>
      <w:szCs w:val="18"/>
    </w:rPr>
  </w:style>
  <w:style w:type="paragraph" w:customStyle="1" w:styleId="14">
    <w:name w:val="EndNote Bibliography Title"/>
    <w:basedOn w:val="1"/>
    <w:link w:val="15"/>
    <w:qFormat/>
    <w:uiPriority w:val="0"/>
    <w:pPr>
      <w:jc w:val="center"/>
    </w:pPr>
    <w:rPr>
      <w:rFonts w:ascii="Calibri" w:hAnsi="Calibri" w:cs="Calibri"/>
      <w:sz w:val="20"/>
    </w:rPr>
  </w:style>
  <w:style w:type="character" w:customStyle="1" w:styleId="15">
    <w:name w:val="EndNote Bibliography Title 字符"/>
    <w:basedOn w:val="8"/>
    <w:link w:val="14"/>
    <w:qFormat/>
    <w:uiPriority w:val="0"/>
    <w:rPr>
      <w:rFonts w:ascii="Calibri" w:hAnsi="Calibri" w:cs="Calibri" w:eastAsiaTheme="minorEastAsia"/>
      <w:kern w:val="2"/>
      <w:szCs w:val="22"/>
    </w:rPr>
  </w:style>
  <w:style w:type="paragraph" w:customStyle="1" w:styleId="16">
    <w:name w:val="EndNote Bibliography"/>
    <w:basedOn w:val="1"/>
    <w:link w:val="17"/>
    <w:qFormat/>
    <w:uiPriority w:val="0"/>
    <w:rPr>
      <w:rFonts w:ascii="Calibri" w:hAnsi="Calibri" w:cs="Calibri"/>
      <w:sz w:val="20"/>
    </w:rPr>
  </w:style>
  <w:style w:type="character" w:customStyle="1" w:styleId="17">
    <w:name w:val="EndNote Bibliography 字符"/>
    <w:basedOn w:val="8"/>
    <w:link w:val="16"/>
    <w:qFormat/>
    <w:uiPriority w:val="0"/>
    <w:rPr>
      <w:rFonts w:ascii="Calibri" w:hAnsi="Calibri" w:cs="Calibri" w:eastAsiaTheme="minorEastAsia"/>
      <w:kern w:val="2"/>
      <w:szCs w:val="22"/>
    </w:rPr>
  </w:style>
  <w:style w:type="character" w:customStyle="1" w:styleId="18">
    <w:name w:val="fontstyle01"/>
    <w:basedOn w:val="8"/>
    <w:qFormat/>
    <w:uiPriority w:val="0"/>
    <w:rPr>
      <w:rFonts w:hint="default" w:ascii="STIXTwoText-Bold" w:hAnsi="STIXTwoText-Bold"/>
      <w:b/>
      <w:bCs/>
      <w:color w:val="242021"/>
      <w:sz w:val="20"/>
      <w:szCs w:val="20"/>
    </w:rPr>
  </w:style>
  <w:style w:type="character" w:customStyle="1" w:styleId="19">
    <w:name w:val="标题 3 Char"/>
    <w:basedOn w:val="8"/>
    <w:link w:val="2"/>
    <w:qFormat/>
    <w:uiPriority w:val="9"/>
    <w:rPr>
      <w:rFonts w:ascii="宋体" w:hAnsi="宋体" w:eastAsia="宋体" w:cs="宋体"/>
      <w:b/>
      <w:bCs/>
      <w:kern w:val="0"/>
      <w:sz w:val="27"/>
      <w:szCs w:val="27"/>
    </w:rPr>
  </w:style>
  <w:style w:type="character" w:customStyle="1" w:styleId="20">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73188-11A9-46E7-BABB-4D498D3E8CD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1847</Words>
  <Characters>11607</Characters>
  <Lines>499</Lines>
  <Paragraphs>140</Paragraphs>
  <TotalTime>289</TotalTime>
  <ScaleCrop>false</ScaleCrop>
  <LinksUpToDate>false</LinksUpToDate>
  <CharactersWithSpaces>13430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2025-10-23T00:58:00Z</dcterms:created>
  <dc:creator>China</dc:creator>
  <cp:lastModifiedBy>admin_local</cp:lastModifiedBy>
  <dcterms:modified xsi:type="dcterms:W3CDTF">2026-05-09T15:15:10Z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eyJoZGlkIjoiMmUzY2ZlZGZlMTIxNTMwNDA2MmZhMThlOWFjMTI3YTgiLCJ1c2VySWQiOiIxMDUzMzk3NTAzIn0=</vt:lpwstr>
  </property>
  <property fmtid="{D5CDD505-2E9C-101B-9397-08002B2CF9AE}" pid="3" name="KSOProductBuildVer">
    <vt:lpwstr>2052-12.1.0.25865</vt:lpwstr>
  </property>
  <property fmtid="{D5CDD505-2E9C-101B-9397-08002B2CF9AE}" pid="4" name="ICV">
    <vt:lpwstr>F8D1B9B797F2477C85A45CAAC274F371_12</vt:lpwstr>
  </property>
</Properties>
</file>